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241/2025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contratação de empresa  para realização de </w:t>
      </w:r>
      <w:r>
        <w:rPr>
          <w:sz w:val="24"/>
          <w:szCs w:val="24"/>
        </w:rPr>
        <w:t>perícias</w:t>
      </w:r>
      <w:r>
        <w:rPr>
          <w:sz w:val="24"/>
          <w:szCs w:val="24"/>
        </w:rPr>
        <w:t xml:space="preserve"> médicas dos servidores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vinculados ao RPPS.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perícia médica é necessária para avaliar e comprovar a incapacidade para o trabalho em diversas situações, como na concessão de benefícios previdenciários, na revisão ou reavaliação desses benefícios. A perícia ajuda a determinar se a pessoa está apta a receber auxílio-doença, aposentadoria por invalidez ou outros benefícios, e se a incapacidade é permanente ou temporária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contratação de empresa  para realização de </w:t>
      </w:r>
      <w:r>
        <w:rPr>
          <w:sz w:val="24"/>
          <w:szCs w:val="24"/>
        </w:rPr>
        <w:t>perícias</w:t>
      </w:r>
      <w:r>
        <w:rPr>
          <w:sz w:val="24"/>
          <w:szCs w:val="24"/>
        </w:rPr>
        <w:t xml:space="preserve"> médicas dos servidores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vinculados ao RPPS, 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Perícia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médica</w:t>
            </w:r>
            <w:r>
              <w:rPr>
                <w:sz w:val="24"/>
                <w:szCs w:val="24"/>
              </w:rPr>
              <w:t xml:space="preserve"> para concessão de auxilio - doença ao segurados do Regime Próprio de Previdência do Município, incapacitados para o trabalho por mais de 15 (quinze) dias consecutivos. - Perícia médica em servidores públicos estatutários afastados que se enquadrarem para aposentadoria por invalidez. -Laudo pericial aos servidores públicos estatutários aposentados por invalidez que estiverem em condições de retornar ao trabalho na mesma função em readaptação para outro cargo. - Lado pericial aos servidores públicos estatutários com limitação de trabalho na função ou readaptação para outro cargo. -  Avaliação / analise de aposentadoria concedidas por invalidez, no sistema de Serviço de Compensação Previdenciária – COMPREV, do Dataprev.</w:t>
            </w:r>
          </w:p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Realização de perícia, com médicos peritos nas diversas especialidades, para a realização de inspeção médica, inclusive para a formação de junta médica oficial, submetendo o servidor a exame nas situações previstas na Lei Municipal n° 2.182/2006 e alterações posteriores, e / ou outra legislação que vier a substitui-la  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241/2025.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Pericia medica para concessão de auxilio - doença ao segurados do Regime Próprio de Previdência do Município, incapacitados para o trabalho por mais de 15 (quinze) dias consecutivos. - Perícia médica em servidores públicos estatutários afastados que se enquadrarem para aposentadoria por invalidez. -Laudo pericial aos servidores públicos estatutários aposentados por invalidez que estiverem em condições de retornar ao trabalho na mesma função em readaptação para outro cargo. - Lado pericial aos servidores públicos estatutários com limitação de trabalho na função ou readaptação para outro cargo. - Avaliação / </w:t>
            </w:r>
            <w:r>
              <w:rPr>
                <w:sz w:val="24"/>
                <w:szCs w:val="24"/>
              </w:rPr>
              <w:t>análise de</w:t>
            </w:r>
            <w:r>
              <w:rPr>
                <w:sz w:val="24"/>
                <w:szCs w:val="24"/>
              </w:rPr>
              <w:t xml:space="preserve"> aposentadoria concedidas por invalidez, no sistema de Serviço de Compensação Previdenciária – COMPREV, do Dataprev.</w:t>
            </w:r>
          </w:p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Realização de perícia, com médicos peritos nas diversas especialidades, para a realização de inspeção médica, inclusive para a formação de junta médica oficial, submetendo o servidor a exame nas situações previstas na Lei Municipal n° 2.182/2006 e alterações posteriores, e / ou outra legislação que vier a </w:t>
            </w:r>
            <w:r>
              <w:rPr>
                <w:sz w:val="24"/>
                <w:szCs w:val="24"/>
              </w:rPr>
              <w:t>substituí-la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51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contratação de empresa  para realização de </w:t>
      </w:r>
      <w:r>
        <w:rPr>
          <w:sz w:val="24"/>
          <w:szCs w:val="24"/>
        </w:rPr>
        <w:t>perícias</w:t>
      </w:r>
      <w:r>
        <w:rPr>
          <w:sz w:val="24"/>
          <w:szCs w:val="24"/>
        </w:rPr>
        <w:t xml:space="preserve"> médicas dos servidores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vinculados ao RPPS.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serviços deverão ser </w:t>
      </w:r>
      <w:r>
        <w:rPr>
          <w:sz w:val="24"/>
          <w:szCs w:val="24"/>
        </w:rPr>
        <w:t xml:space="preserve">prestados conforme solicitação do Departamento de Pessoal, </w:t>
      </w:r>
      <w:r>
        <w:rPr>
          <w:sz w:val="24"/>
          <w:szCs w:val="24"/>
        </w:rPr>
        <w:t xml:space="preserve"> com o pagamento previsto para ser efetuado  10 dias após a prestação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contratação de empresa  para realização de </w:t>
      </w:r>
      <w:r>
        <w:rPr>
          <w:sz w:val="24"/>
          <w:szCs w:val="24"/>
        </w:rPr>
        <w:t>perícias</w:t>
      </w:r>
      <w:r>
        <w:rPr>
          <w:sz w:val="24"/>
          <w:szCs w:val="24"/>
        </w:rPr>
        <w:t xml:space="preserve"> médicas dos servidores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vinculados ao RPPS.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Os serviços deverão ser </w:t>
      </w:r>
      <w:r>
        <w:rPr>
          <w:b w:val="false"/>
          <w:bCs w:val="false"/>
          <w:sz w:val="24"/>
          <w:szCs w:val="24"/>
        </w:rPr>
        <w:t>prestados conforme solicitação do Departamento de Pessoal, no local indicado pela contratada.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>pel</w:t>
      </w:r>
      <w:r>
        <w:rPr>
          <w:sz w:val="24"/>
          <w:szCs w:val="24"/>
        </w:rPr>
        <w:t>o Departamento de Pessoal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10 dias após a prestação dos serviços.,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5"/>
        <w:gridCol w:w="1590"/>
        <w:gridCol w:w="1140"/>
        <w:gridCol w:w="1155"/>
      </w:tblGrid>
      <w:tr>
        <w:trPr/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Perícia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médica</w:t>
            </w:r>
            <w:r>
              <w:rPr>
                <w:sz w:val="24"/>
                <w:szCs w:val="24"/>
              </w:rPr>
              <w:t xml:space="preserve"> para concessão de </w:t>
            </w:r>
            <w:r>
              <w:rPr>
                <w:sz w:val="24"/>
                <w:szCs w:val="24"/>
              </w:rPr>
              <w:t>auxílio</w:t>
            </w:r>
            <w:r>
              <w:rPr>
                <w:sz w:val="24"/>
                <w:szCs w:val="24"/>
              </w:rPr>
              <w:t xml:space="preserve"> - doença ao segurados do Regime Próprio de Previdência do Município, incapacitados para o trabalho por mais de 15 (quinze) dias consecutivos. - Perícia médica em servidores públicos estatutários afastados que se enquadrarem para aposentadoria por invalidez. -Laudo pericial aos servidores públicos estatutários aposentados por invalidez que estiverem em condições de retornar ao trabalho na mesma função em readaptação para outro cargo. - Lado pericial aos servidores públicos estatutários com limitação de trabalho na função ou readaptação para outro cargo. -  Avaliação / </w:t>
            </w:r>
            <w:r>
              <w:rPr>
                <w:sz w:val="24"/>
                <w:szCs w:val="24"/>
              </w:rPr>
              <w:t>análise de</w:t>
            </w:r>
            <w:r>
              <w:rPr>
                <w:sz w:val="24"/>
                <w:szCs w:val="24"/>
              </w:rPr>
              <w:t xml:space="preserve"> aposentadoria concedidas por invalidez, no sistema de Serviço de Compensação Previdenciária – COMPREV, do Dataprev.</w:t>
            </w:r>
          </w:p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Realização de perícia, com médicos peritos nas diversas especialidades, para a realização de inspeção médica, inclusive para a formação de junta médica oficial, submetendo o servidor a exame nas situações previstas na Lei Municipal n° 2.182/2006 e alterações posteriores, e / ou outra legislação que vier a </w:t>
            </w:r>
            <w:r>
              <w:rPr>
                <w:sz w:val="24"/>
                <w:szCs w:val="24"/>
              </w:rPr>
              <w:t>substituí-la.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339039560000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Paulo Sergio Lazzarotto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Secretario Municipal de Administração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LibreOffice/6.4.4.2$Windows_X86_64 LibreOffice_project/3d775be2011f3886db32dfd395a6a6d1ca2630ff</Application>
  <Pages>4</Pages>
  <Words>1100</Words>
  <Characters>6450</Characters>
  <CharactersWithSpaces>7518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2025-05-22T15:59:54Z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