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04E0C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sz w:val="22"/>
          <w:szCs w:val="22"/>
          <w:u w:val="single"/>
        </w:rPr>
      </w:pPr>
      <w:r w:rsidRPr="00C04E0C">
        <w:rPr>
          <w:rFonts w:eastAsia="Arial Unicode MS"/>
          <w:sz w:val="22"/>
          <w:szCs w:val="22"/>
          <w:u w:val="single"/>
        </w:rPr>
        <w:t>ATA nº 0</w:t>
      </w:r>
      <w:r w:rsidR="00C37F9F" w:rsidRPr="00C04E0C">
        <w:rPr>
          <w:rFonts w:eastAsia="Arial Unicode MS"/>
          <w:sz w:val="22"/>
          <w:szCs w:val="22"/>
          <w:u w:val="single"/>
        </w:rPr>
        <w:t>1</w:t>
      </w:r>
      <w:r w:rsidRPr="00C04E0C">
        <w:rPr>
          <w:rFonts w:eastAsia="Arial Unicode MS"/>
          <w:sz w:val="22"/>
          <w:szCs w:val="22"/>
          <w:u w:val="single"/>
        </w:rPr>
        <w:t>/</w:t>
      </w:r>
      <w:r w:rsidR="00660449" w:rsidRPr="00C04E0C">
        <w:rPr>
          <w:rFonts w:eastAsia="Arial Unicode MS"/>
          <w:sz w:val="22"/>
          <w:szCs w:val="22"/>
          <w:u w:val="single"/>
        </w:rPr>
        <w:t>20</w:t>
      </w:r>
      <w:r w:rsidR="004710CA" w:rsidRPr="00C04E0C">
        <w:rPr>
          <w:rFonts w:eastAsia="Arial Unicode MS"/>
          <w:sz w:val="22"/>
          <w:szCs w:val="22"/>
          <w:u w:val="single"/>
        </w:rPr>
        <w:t>1</w:t>
      </w:r>
      <w:r w:rsidR="00C04E0C" w:rsidRPr="00C04E0C">
        <w:rPr>
          <w:rFonts w:eastAsia="Arial Unicode MS"/>
          <w:sz w:val="22"/>
          <w:szCs w:val="22"/>
          <w:u w:val="single"/>
        </w:rPr>
        <w:t>9</w:t>
      </w:r>
    </w:p>
    <w:p w:rsidR="000A2071" w:rsidRPr="00C04E0C" w:rsidRDefault="000A2071" w:rsidP="000A2071">
      <w:pPr>
        <w:rPr>
          <w:rFonts w:eastAsia="Arial Unicode MS"/>
          <w:sz w:val="22"/>
          <w:szCs w:val="22"/>
        </w:rPr>
      </w:pPr>
    </w:p>
    <w:p w:rsidR="002F5BD0" w:rsidRPr="005E3423" w:rsidRDefault="00EF0252" w:rsidP="002F5B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4E0C">
        <w:rPr>
          <w:rFonts w:eastAsia="Arial Unicode MS"/>
        </w:rPr>
        <w:t xml:space="preserve">ATA DA REUNIÃO DE </w:t>
      </w:r>
      <w:r w:rsidR="003A30A4" w:rsidRPr="00C04E0C">
        <w:rPr>
          <w:rFonts w:eastAsia="Arial Unicode MS"/>
        </w:rPr>
        <w:t>RECEBIMENTO DE ENVELOPES CONTENDO DOCUMENTOS E PROPOSTAS E RESPECTIVA ABERTURA, REFERENTE A</w:t>
      </w:r>
      <w:r w:rsidR="00660449" w:rsidRPr="00C04E0C">
        <w:rPr>
          <w:rFonts w:eastAsia="Arial Unicode MS"/>
        </w:rPr>
        <w:t>O EDITAL</w:t>
      </w:r>
      <w:r w:rsidRPr="00C04E0C">
        <w:rPr>
          <w:rFonts w:eastAsia="Arial Unicode MS"/>
        </w:rPr>
        <w:t xml:space="preserve"> </w:t>
      </w:r>
      <w:r w:rsidR="003A30A4" w:rsidRPr="00C04E0C">
        <w:rPr>
          <w:rFonts w:eastAsia="Arial Unicode MS"/>
        </w:rPr>
        <w:t>DE</w:t>
      </w:r>
      <w:r w:rsidRPr="00C04E0C">
        <w:rPr>
          <w:rFonts w:eastAsia="Arial Unicode MS"/>
        </w:rPr>
        <w:t xml:space="preserve"> LICITAÇÃO MODALIDADE TOMADA DE PREÇOS Nº </w:t>
      </w:r>
      <w:r w:rsidR="00C04E0C" w:rsidRPr="00C04E0C">
        <w:rPr>
          <w:rFonts w:eastAsia="Arial Unicode MS"/>
        </w:rPr>
        <w:t>01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 w:rsidRPr="00C04E0C">
        <w:rPr>
          <w:rFonts w:eastAsia="Arial Unicode MS"/>
        </w:rPr>
        <w:t>9</w:t>
      </w:r>
      <w:r w:rsidRPr="00C04E0C">
        <w:rPr>
          <w:rFonts w:eastAsia="Arial Unicode MS"/>
        </w:rPr>
        <w:t xml:space="preserve">, PROCESSO Nº </w:t>
      </w:r>
      <w:r w:rsidR="00C04E0C" w:rsidRPr="00C04E0C">
        <w:rPr>
          <w:rFonts w:eastAsia="Arial Unicode MS"/>
        </w:rPr>
        <w:t>287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>
        <w:rPr>
          <w:rFonts w:eastAsia="Arial Unicode MS"/>
        </w:rPr>
        <w:t>9</w:t>
      </w:r>
      <w:r w:rsidRPr="00C04E0C">
        <w:rPr>
          <w:rFonts w:eastAsia="Arial Unicode MS"/>
        </w:rPr>
        <w:t>. Aos</w:t>
      </w:r>
      <w:r w:rsidR="00660449" w:rsidRPr="00C04E0C">
        <w:rPr>
          <w:rFonts w:eastAsia="Arial Unicode MS"/>
        </w:rPr>
        <w:t xml:space="preserve"> vinte e </w:t>
      </w:r>
      <w:r w:rsidR="00C04E0C" w:rsidRPr="00C04E0C">
        <w:rPr>
          <w:rFonts w:eastAsia="Arial Unicode MS"/>
        </w:rPr>
        <w:t>dois</w:t>
      </w:r>
      <w:r w:rsidR="00660449" w:rsidRPr="00C04E0C">
        <w:rPr>
          <w:rFonts w:eastAsia="Arial Unicode MS"/>
        </w:rPr>
        <w:t xml:space="preserve"> dias do mês de </w:t>
      </w:r>
      <w:r w:rsidR="00C04E0C" w:rsidRPr="00C04E0C">
        <w:rPr>
          <w:rFonts w:eastAsia="Arial Unicode MS"/>
        </w:rPr>
        <w:t>fevereiro</w:t>
      </w:r>
      <w:r w:rsidR="00660449" w:rsidRPr="00C04E0C">
        <w:rPr>
          <w:rFonts w:eastAsia="Arial Unicode MS"/>
        </w:rPr>
        <w:t xml:space="preserve"> de dois mil e </w:t>
      </w:r>
      <w:r w:rsidR="00C04E0C" w:rsidRPr="00C04E0C">
        <w:rPr>
          <w:rFonts w:eastAsia="Arial Unicode MS"/>
        </w:rPr>
        <w:t>dezenove</w:t>
      </w:r>
      <w:r w:rsidR="00660449" w:rsidRPr="00C04E0C">
        <w:rPr>
          <w:rFonts w:eastAsia="Arial Unicode MS"/>
        </w:rPr>
        <w:t xml:space="preserve"> (</w:t>
      </w:r>
      <w:r w:rsidR="00C04E0C" w:rsidRPr="00C04E0C">
        <w:rPr>
          <w:rFonts w:eastAsia="Arial Unicode MS"/>
        </w:rPr>
        <w:t>22</w:t>
      </w:r>
      <w:r w:rsidR="00660449" w:rsidRPr="00C04E0C">
        <w:rPr>
          <w:rFonts w:eastAsia="Arial Unicode MS"/>
        </w:rPr>
        <w:t>.</w:t>
      </w:r>
      <w:r w:rsidR="00C04E0C" w:rsidRPr="00C04E0C">
        <w:rPr>
          <w:rFonts w:eastAsia="Arial Unicode MS"/>
        </w:rPr>
        <w:t>02</w:t>
      </w:r>
      <w:r w:rsidR="00660449" w:rsidRPr="00C04E0C">
        <w:rPr>
          <w:rFonts w:eastAsia="Arial Unicode MS"/>
        </w:rPr>
        <w:t>.201</w:t>
      </w:r>
      <w:r w:rsidR="00C04E0C" w:rsidRPr="00C04E0C">
        <w:rPr>
          <w:rFonts w:eastAsia="Arial Unicode MS"/>
        </w:rPr>
        <w:t>9</w:t>
      </w:r>
      <w:r w:rsidR="00660449" w:rsidRPr="00C04E0C">
        <w:rPr>
          <w:rFonts w:eastAsia="Arial Unicode MS"/>
        </w:rPr>
        <w:t xml:space="preserve">) às </w:t>
      </w:r>
      <w:r w:rsidR="00AE3D41" w:rsidRPr="00C04E0C">
        <w:rPr>
          <w:rFonts w:eastAsia="Arial Unicode MS"/>
        </w:rPr>
        <w:t>nove</w:t>
      </w:r>
      <w:r w:rsidR="00660449" w:rsidRPr="00C04E0C">
        <w:rPr>
          <w:rFonts w:eastAsia="Arial Unicode MS"/>
        </w:rPr>
        <w:t xml:space="preserve"> horas (</w:t>
      </w:r>
      <w:r w:rsidR="00AE3D41" w:rsidRPr="00C04E0C">
        <w:rPr>
          <w:rFonts w:eastAsia="Arial Unicode MS"/>
        </w:rPr>
        <w:t>09h0</w:t>
      </w:r>
      <w:r w:rsidR="00660449" w:rsidRPr="00C04E0C">
        <w:rPr>
          <w:rFonts w:eastAsia="Arial Unicode MS"/>
        </w:rPr>
        <w:t xml:space="preserve">0min), na Sala do Setor de Compras da Prefeitura Municipal de Viadutos, </w:t>
      </w:r>
      <w:r w:rsidR="008B4FD0" w:rsidRPr="00C04E0C">
        <w:rPr>
          <w:rFonts w:eastAsia="Arial Unicode MS"/>
        </w:rPr>
        <w:t xml:space="preserve">sito à Rua Anastácio Ribeiro, número oitenta e quatro (nº 84), </w:t>
      </w:r>
      <w:r w:rsidR="00660449" w:rsidRPr="00C04E0C">
        <w:rPr>
          <w:rFonts w:eastAsia="Arial Unicode MS"/>
        </w:rPr>
        <w:t>reuniu-se a Comissão de Licitações desi</w:t>
      </w:r>
      <w:r w:rsidR="00594C8C" w:rsidRPr="00C04E0C">
        <w:rPr>
          <w:rFonts w:eastAsia="Arial Unicode MS"/>
        </w:rPr>
        <w:t>gnada pela Portaria Municipal nú</w:t>
      </w:r>
      <w:r w:rsidR="00660449" w:rsidRPr="00C04E0C">
        <w:rPr>
          <w:rFonts w:eastAsia="Arial Unicode MS"/>
        </w:rPr>
        <w:t>mero</w:t>
      </w:r>
      <w:r w:rsidR="00AE3D41" w:rsidRPr="00C04E0C">
        <w:rPr>
          <w:rFonts w:eastAsia="Arial Unicode MS"/>
        </w:rPr>
        <w:t xml:space="preserve"> noventa e três, de treze de junho de dois mil e dezoito (nº 093/2018, de 13.06.2018)</w:t>
      </w:r>
      <w:r w:rsidR="00660449" w:rsidRPr="00C04E0C">
        <w:rPr>
          <w:rFonts w:eastAsia="Arial Unicode MS"/>
        </w:rPr>
        <w:t xml:space="preserve">, </w:t>
      </w:r>
      <w:r w:rsidR="00AE3D41" w:rsidRPr="00C04E0C">
        <w:rPr>
          <w:rFonts w:eastAsia="Arial Unicode MS"/>
        </w:rPr>
        <w:t>com a presença dos seguintes membros: Alan Asturian</w:t>
      </w:r>
      <w:r w:rsidR="00C04E0C" w:rsidRPr="00C04E0C">
        <w:rPr>
          <w:rFonts w:eastAsia="Arial Unicode MS"/>
        </w:rPr>
        <w:t>, Rudinei Luis Basso</w:t>
      </w:r>
      <w:r w:rsidR="00C04E0C">
        <w:rPr>
          <w:rFonts w:eastAsia="Arial Unicode MS"/>
        </w:rPr>
        <w:t xml:space="preserve"> e Silvia Bonavigo</w:t>
      </w:r>
      <w:r w:rsidR="00AE3D41" w:rsidRPr="00C04E0C">
        <w:rPr>
          <w:rFonts w:eastAsia="Arial Unicode MS"/>
        </w:rPr>
        <w:t xml:space="preserve">, para recebimento e abertura de envelopes contendo documentos e propostas referentes a </w:t>
      </w:r>
      <w:r w:rsidR="008B4FD0" w:rsidRPr="00C04E0C">
        <w:rPr>
          <w:rFonts w:eastAsia="Arial Unicode MS"/>
        </w:rPr>
        <w:t xml:space="preserve">tomada </w:t>
      </w:r>
      <w:r w:rsidR="00AE3D41" w:rsidRPr="00C04E0C">
        <w:rPr>
          <w:rFonts w:eastAsia="Arial Unicode MS"/>
        </w:rPr>
        <w:t xml:space="preserve">de preços nº </w:t>
      </w:r>
      <w:r w:rsidR="00C04E0C" w:rsidRPr="00C04E0C">
        <w:rPr>
          <w:rFonts w:eastAsia="Arial Unicode MS"/>
        </w:rPr>
        <w:t>01</w:t>
      </w:r>
      <w:r w:rsidR="008B4FD0" w:rsidRPr="00C04E0C">
        <w:rPr>
          <w:rFonts w:eastAsia="Arial Unicode MS"/>
        </w:rPr>
        <w:t>/201</w:t>
      </w:r>
      <w:r w:rsidR="00C04E0C" w:rsidRPr="00C04E0C">
        <w:rPr>
          <w:rFonts w:eastAsia="Arial Unicode MS"/>
        </w:rPr>
        <w:t>9</w:t>
      </w:r>
      <w:r w:rsidR="008B4FD0" w:rsidRPr="00C04E0C">
        <w:rPr>
          <w:rFonts w:eastAsia="Arial Unicode MS"/>
        </w:rPr>
        <w:t xml:space="preserve">, </w:t>
      </w:r>
      <w:r w:rsidR="00AE3D41" w:rsidRPr="00C04E0C">
        <w:rPr>
          <w:rFonts w:eastAsia="Arial Unicode MS"/>
        </w:rPr>
        <w:t xml:space="preserve">que tem por objeto </w:t>
      </w:r>
      <w:r w:rsidR="00C04E0C" w:rsidRPr="00C04E0C">
        <w:t xml:space="preserve">à contratação de empresa especializada em construção civil, sob regime de empreitada global, para ampliação da escola municipal de educação infantil Viadutos, conforme cronograma físico-financeiro, orçamento discriminado, memorial descritivo e projetos (documentos anexo), que fazem parte integrante deste Edital. </w:t>
      </w:r>
      <w:r w:rsidR="00AE3D41" w:rsidRPr="00C04E0C">
        <w:t xml:space="preserve">Apresentaram envelopes as seguintes </w:t>
      </w:r>
      <w:r w:rsidR="00AE3D41" w:rsidRPr="009E5E51">
        <w:t xml:space="preserve">empresas: </w:t>
      </w:r>
      <w:r w:rsidR="00C04E0C" w:rsidRPr="009E5E51">
        <w:rPr>
          <w:b/>
        </w:rPr>
        <w:t>BRAGAGNOLO CONSTRUÇÃO CIVIL LTDA</w:t>
      </w:r>
      <w:r w:rsidR="009E5E51" w:rsidRPr="009E5E51">
        <w:t xml:space="preserve">, </w:t>
      </w:r>
      <w:r w:rsidR="00AE3D41" w:rsidRPr="009E5E51">
        <w:t xml:space="preserve">sem </w:t>
      </w:r>
      <w:r w:rsidR="009E5E51" w:rsidRPr="009E5E51">
        <w:t xml:space="preserve">representante; </w:t>
      </w:r>
      <w:r w:rsidR="00C04E0C" w:rsidRPr="009E5E51">
        <w:rPr>
          <w:b/>
        </w:rPr>
        <w:t>PIRES ENGENHARIA EIRELI ME</w:t>
      </w:r>
      <w:r w:rsidR="009E5E51" w:rsidRPr="009E5E51">
        <w:t>, sem representante;</w:t>
      </w:r>
      <w:r w:rsidR="00DB28C5" w:rsidRPr="009E5E51">
        <w:t xml:space="preserve"> </w:t>
      </w:r>
      <w:r w:rsidR="00C04E0C" w:rsidRPr="009E5E51">
        <w:rPr>
          <w:b/>
        </w:rPr>
        <w:t>COMPETENCE CONSTRUÇÕES DE OBRAS CIVIS LTDA</w:t>
      </w:r>
      <w:r w:rsidR="009E5E51" w:rsidRPr="009E5E51">
        <w:t>, sem representante;</w:t>
      </w:r>
      <w:r w:rsidR="00DB28C5" w:rsidRPr="009E5E51">
        <w:t xml:space="preserve"> </w:t>
      </w:r>
      <w:r w:rsidR="00C04E0C" w:rsidRPr="009E5E51">
        <w:rPr>
          <w:b/>
        </w:rPr>
        <w:t>ADELCIO FERREIRA DA SILVA EIRELI</w:t>
      </w:r>
      <w:r w:rsidR="009E5E51" w:rsidRPr="009E5E51">
        <w:t>, sem representante;</w:t>
      </w:r>
      <w:r w:rsidR="00DB28C5" w:rsidRPr="009E5E51">
        <w:t xml:space="preserve"> </w:t>
      </w:r>
      <w:r w:rsidR="00C04E0C" w:rsidRPr="009E5E51">
        <w:rPr>
          <w:b/>
        </w:rPr>
        <w:t>MIRANPEDRAS COMÉRCO DE MATERIAIS DE CONSTRUÇÃO LTDA</w:t>
      </w:r>
      <w:r w:rsidR="009E5E51" w:rsidRPr="009E5E51">
        <w:t xml:space="preserve">, sem representante; </w:t>
      </w:r>
      <w:r w:rsidR="00DB28C5" w:rsidRPr="009E5E51">
        <w:t xml:space="preserve"> </w:t>
      </w:r>
      <w:r w:rsidR="00C04E0C" w:rsidRPr="009E5E51">
        <w:rPr>
          <w:b/>
        </w:rPr>
        <w:t>TAIS HARDK RIBEIRO EIRELI</w:t>
      </w:r>
      <w:r w:rsidR="009E5E51" w:rsidRPr="009E5E51">
        <w:t>, sem representante;</w:t>
      </w:r>
      <w:r w:rsidR="00DB28C5" w:rsidRPr="009E5E51">
        <w:rPr>
          <w:b/>
        </w:rPr>
        <w:t xml:space="preserve"> CONSTRUTORA MEG LTDA- EPP</w:t>
      </w:r>
      <w:r w:rsidR="009E5E51" w:rsidRPr="009E5E51">
        <w:t xml:space="preserve">, sem representante; </w:t>
      </w:r>
      <w:r w:rsidR="00DB28C5" w:rsidRPr="009E5E51">
        <w:t xml:space="preserve"> </w:t>
      </w:r>
      <w:r w:rsidR="00DB28C5" w:rsidRPr="009E5E51">
        <w:rPr>
          <w:b/>
        </w:rPr>
        <w:t>RAIMUNDO E WILIAN DA ROSA CONSTRUÇÕES</w:t>
      </w:r>
      <w:r w:rsidR="009E5E51" w:rsidRPr="009E5E51">
        <w:t xml:space="preserve">, </w:t>
      </w:r>
      <w:r w:rsidR="00DB28C5" w:rsidRPr="009E5E51">
        <w:t>nes</w:t>
      </w:r>
      <w:r w:rsidR="009E5E51" w:rsidRPr="009E5E51">
        <w:t>te ato representada</w:t>
      </w:r>
      <w:r w:rsidR="00DB28C5" w:rsidRPr="009E5E51">
        <w:t xml:space="preserve"> pelo Sr. Wilian Rodrigues da Rosa</w:t>
      </w:r>
      <w:r w:rsidR="009E5E51" w:rsidRPr="009E5E51">
        <w:t>;</w:t>
      </w:r>
      <w:r w:rsidR="00DB28C5" w:rsidRPr="009E5E51">
        <w:t xml:space="preserve"> </w:t>
      </w:r>
      <w:r w:rsidR="00DB28C5" w:rsidRPr="009E5E51">
        <w:rPr>
          <w:b/>
        </w:rPr>
        <w:t>CONSTRUTORA VISTA ALEGRE LTDA-ME</w:t>
      </w:r>
      <w:r w:rsidR="009E5E51" w:rsidRPr="009E5E51">
        <w:t xml:space="preserve">, </w:t>
      </w:r>
      <w:r w:rsidR="00DB28C5" w:rsidRPr="009E5E51">
        <w:t>nes</w:t>
      </w:r>
      <w:r w:rsidR="009E5E51" w:rsidRPr="009E5E51">
        <w:t>te ato representada</w:t>
      </w:r>
      <w:r w:rsidR="00DB28C5" w:rsidRPr="009E5E51">
        <w:t xml:space="preserve"> pelo Sr.</w:t>
      </w:r>
      <w:r w:rsidR="00DB28C5" w:rsidRPr="009E5E51">
        <w:rPr>
          <w:i/>
        </w:rPr>
        <w:t xml:space="preserve"> </w:t>
      </w:r>
      <w:r w:rsidR="00DB28C5" w:rsidRPr="009E5E51">
        <w:t>Osvaldir Da Silva</w:t>
      </w:r>
      <w:r w:rsidR="00FF6E5F" w:rsidRPr="009E5E51">
        <w:t>.</w:t>
      </w:r>
      <w:r w:rsidR="004531D0" w:rsidRPr="009E5E51">
        <w:t xml:space="preserve"> </w:t>
      </w:r>
      <w:r w:rsidR="009E5E51">
        <w:t xml:space="preserve">Após a abertura e análise do ENVELOPE 1 - DA DOCUMENTAÇÃO das empresas supracitadas, constatou-se que </w:t>
      </w:r>
      <w:r w:rsidR="00BF6DE0">
        <w:t xml:space="preserve">a empresa </w:t>
      </w:r>
      <w:r w:rsidR="00BF6DE0" w:rsidRPr="009E5E51">
        <w:rPr>
          <w:b/>
        </w:rPr>
        <w:t>MIRANPEDRAS COMÉRCO DE MATERIAIS DE CONSTRUÇÃO LTDA</w:t>
      </w:r>
      <w:r w:rsidR="00BF6DE0" w:rsidRPr="00BF6DE0">
        <w:t xml:space="preserve">, </w:t>
      </w:r>
      <w:r w:rsidR="00BF6DE0">
        <w:t xml:space="preserve">apresentou a </w:t>
      </w:r>
      <w:r w:rsidR="00BF6DE0" w:rsidRPr="00BF6DE0">
        <w:rPr>
          <w:i/>
        </w:rPr>
        <w:t>"Prova de Regularidade para com a Fazenda Federal e com a Dívida Ativa da União apresentando a Certidão Conjunta de Débitos Relativos aos Tributos Federais e à Dívida Ativa da União, da Procuradoria da Fazenda Nacional e Regularidade relativa à Seguridade Social-INSS"</w:t>
      </w:r>
      <w:r w:rsidR="00BF6DE0">
        <w:t xml:space="preserve"> com data vencida, porém por ser enquadrada como Empresa de Pequeno Porte, utiliza-se do direito de apresentar posteriormente </w:t>
      </w:r>
      <w:r w:rsidR="002376F7">
        <w:t>a Certidão com data vá</w:t>
      </w:r>
      <w:r w:rsidR="00BF6DE0">
        <w:t xml:space="preserve">lida, conforme LC 123/06. A empresa </w:t>
      </w:r>
      <w:r w:rsidR="00BF6DE0" w:rsidRPr="009E5E51">
        <w:rPr>
          <w:b/>
        </w:rPr>
        <w:t>CONSTRUTORA MEG LTDA- EPP</w:t>
      </w:r>
      <w:r w:rsidR="00BF6DE0">
        <w:rPr>
          <w:b/>
        </w:rPr>
        <w:t xml:space="preserve">, </w:t>
      </w:r>
      <w:r w:rsidR="00BF6DE0">
        <w:t xml:space="preserve">apresentou a </w:t>
      </w:r>
      <w:r w:rsidR="00BF6DE0" w:rsidRPr="00BF6DE0">
        <w:rPr>
          <w:i/>
        </w:rPr>
        <w:t>"Prova de Regularidade para com a Fazenda Federal e com a Dívida Ativa da União apresentando a Certidão Conjunta de Débitos Relativos aos Tributos Federais e à Dívida Ativa da União, da Procuradoria da Fazenda Nacional e Regularidade relativa à Seguridade Social-INSS"</w:t>
      </w:r>
      <w:r w:rsidR="00BF6DE0">
        <w:t xml:space="preserve"> com data vencida, porém por ser </w:t>
      </w:r>
      <w:r w:rsidR="00BF6DE0">
        <w:lastRenderedPageBreak/>
        <w:t xml:space="preserve">enquadrada como Empresa de Pequeno Porte, utiliza-se do direito de apresentar posteriormente a Certidão com data valida, conforme LC 123/06. Além disso, a empresa não apresentou como foi solicitado em Edital o </w:t>
      </w:r>
      <w:r w:rsidR="00BF6DE0" w:rsidRPr="00BF6DE0">
        <w:rPr>
          <w:i/>
        </w:rPr>
        <w:t>"Item 6.4 - Documentos relativos à qualificação técnica, alínea 2) Comprovação de que a empresa possui em seu quadro funcional ou contrato, na data da licitação, profissional técnico de nível superior detentor de atestado de responsabilidade técnica para a execução do serviço"</w:t>
      </w:r>
      <w:r w:rsidR="00BF6DE0">
        <w:t xml:space="preserve">, sendo assim, por ora, considerada inabilitada para a fase de abertura de propostas. </w:t>
      </w:r>
      <w:r w:rsidR="002376F7">
        <w:t xml:space="preserve">Ademais as outras empresas, por ora, estão consideradas habilitadas. </w:t>
      </w:r>
      <w:r w:rsidR="009E5E51" w:rsidRPr="00A3717E">
        <w:rPr>
          <w:rFonts w:eastAsia="Arial Unicode MS"/>
        </w:rPr>
        <w:t xml:space="preserve">Após essa fase inicial a Comissão de Licitações alicerçada nos termos da Lei Federal n° 8.666/93 e alterações posteriores decide por abrir prazo de recurso de 5 (cinco) dias úteis a contar da lavratura da ata </w:t>
      </w:r>
      <w:r w:rsidR="00A3717E" w:rsidRPr="00A3717E">
        <w:rPr>
          <w:rFonts w:eastAsia="Arial Unicode MS"/>
        </w:rPr>
        <w:t xml:space="preserve">para questões referentes a habilitação e inabilitação dos licitantes. </w:t>
      </w:r>
      <w:r w:rsidR="002F5BD0" w:rsidRPr="00A3717E">
        <w:rPr>
          <w:color w:val="000000"/>
        </w:rPr>
        <w:t xml:space="preserve">As empresas representadas na sessão de análise de documentos ficam cientes das decisões da Comissão, dispensando-se a intimação, nos termos do § 1º, do Art. 109 da Lei Federal nº 8.666/93. Os licitantes não representados serão intimados das decisões da Comissão de Licitações, bem como dos prazos recursais. </w:t>
      </w:r>
      <w:r w:rsidR="002F5BD0" w:rsidRPr="00A3717E">
        <w:rPr>
          <w:rFonts w:eastAsia="Arial Unicode MS"/>
        </w:rPr>
        <w:t>Os envelopes de propostas foram rubricados pela Comissão e representantes das empresas presentes, guardados lacrados e indevassáveis no cofre do Município.</w:t>
      </w:r>
      <w:r w:rsidR="002376F7">
        <w:rPr>
          <w:rFonts w:eastAsia="Arial Unicode MS"/>
        </w:rPr>
        <w:t xml:space="preserve"> O preposto da empresa </w:t>
      </w:r>
      <w:r w:rsidR="002376F7" w:rsidRPr="009E5E51">
        <w:rPr>
          <w:b/>
        </w:rPr>
        <w:t>RAIMUNDO E WILIAN DA ROSA CONSTRUÇÕES</w:t>
      </w:r>
      <w:r w:rsidR="002376F7">
        <w:rPr>
          <w:b/>
        </w:rPr>
        <w:t xml:space="preserve">, </w:t>
      </w:r>
      <w:r w:rsidR="002376F7" w:rsidRPr="009E5E51">
        <w:t>Sr. Wilian Rodrigues da Rosa</w:t>
      </w:r>
      <w:r w:rsidR="002376F7">
        <w:t xml:space="preserve"> quis registrar a intenção de questionar alguns aspectos quanto a habilitação </w:t>
      </w:r>
      <w:r w:rsidR="00176ADB">
        <w:t>das outras empresas licitantes.</w:t>
      </w:r>
      <w:r w:rsidR="002376F7">
        <w:rPr>
          <w:rFonts w:eastAsia="Arial Unicode MS"/>
        </w:rPr>
        <w:t xml:space="preserve">Os prepostos das empresas </w:t>
      </w:r>
      <w:r w:rsidR="002F5BD0" w:rsidRPr="00A3717E">
        <w:rPr>
          <w:rFonts w:eastAsia="Arial Unicode MS"/>
        </w:rPr>
        <w:t xml:space="preserve"> </w:t>
      </w:r>
      <w:r w:rsidR="002376F7" w:rsidRPr="009E5E51">
        <w:rPr>
          <w:b/>
        </w:rPr>
        <w:t>RAIMUNDO E WILIAN DA ROSA CONSTRUÇÕES</w:t>
      </w:r>
      <w:r w:rsidR="002376F7">
        <w:t xml:space="preserve"> e </w:t>
      </w:r>
      <w:r w:rsidR="002376F7" w:rsidRPr="009E5E51">
        <w:rPr>
          <w:b/>
        </w:rPr>
        <w:t>CONSTRUTORA VISTA ALEGRE LTDA-ME</w:t>
      </w:r>
      <w:r w:rsidR="002376F7">
        <w:t xml:space="preserve"> solicitaram cópia da Ata devidamente assinada que foi entregue para ambos.</w:t>
      </w:r>
      <w:r w:rsidR="002F5BD0">
        <w:rPr>
          <w:rFonts w:ascii="Arial" w:eastAsia="Arial Unicode MS" w:hAnsi="Arial" w:cs="Arial"/>
        </w:rPr>
        <w:t xml:space="preserve"> </w:t>
      </w:r>
      <w:r w:rsidR="002F5BD0" w:rsidRPr="002376F7">
        <w:t>Nada mais havendo a constar, encerrou-se a reunião e a presente Ata, que lida e achada conforme, segue assinada pelos presentes.</w:t>
      </w: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B28C5" w:rsidRDefault="00DB28C5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2F5BD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E2" w:rsidRDefault="002608E2">
      <w:r>
        <w:separator/>
      </w:r>
    </w:p>
  </w:endnote>
  <w:endnote w:type="continuationSeparator" w:id="1">
    <w:p w:rsidR="002608E2" w:rsidRDefault="0026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E2" w:rsidRDefault="002608E2">
      <w:r>
        <w:separator/>
      </w:r>
    </w:p>
  </w:footnote>
  <w:footnote w:type="continuationSeparator" w:id="1">
    <w:p w:rsidR="002608E2" w:rsidRDefault="0026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608E2"/>
    <w:rsid w:val="00275AAC"/>
    <w:rsid w:val="0028157C"/>
    <w:rsid w:val="0028672C"/>
    <w:rsid w:val="002A5893"/>
    <w:rsid w:val="002C0B53"/>
    <w:rsid w:val="002E48D3"/>
    <w:rsid w:val="002F491E"/>
    <w:rsid w:val="002F5BD0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C782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F6DE0"/>
    <w:rsid w:val="00C04E0C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B28C5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17</cp:revision>
  <cp:lastPrinted>2019-02-22T14:16:00Z</cp:lastPrinted>
  <dcterms:created xsi:type="dcterms:W3CDTF">2018-11-23T11:09:00Z</dcterms:created>
  <dcterms:modified xsi:type="dcterms:W3CDTF">2019-02-22T14:17:00Z</dcterms:modified>
</cp:coreProperties>
</file>