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484/2024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empresas para prestação de serviços necessários (aferição de tacógrafo) ao veículo JCY2I17, pertencente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empresas para prestação de serviços necessários (aferição de tacógrafo) ao veículo JCY2I17, pertencente a Secretaria Municipal de Saúde..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Aferição de tacografo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Laudo de vistoria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484/2024.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Aferição de tacografo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Laudo de vistoria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prestação de serviços necessários (aferição de tacógrafo) ao veículo JCY2I17, pertencente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empresas para prestação de serviços necessários (aferição de tacógrafo) ao veículo JCY2I17, pertencente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Aferição de tacografo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Laudo de vistoria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09/09/24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t-BR" w:bidi="ar-SA"/>
        </w:rPr>
        <w:t>José Peracchi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LibreOffice/6.4.4.2$Windows_X86_64 LibreOffice_project/3d775be2011f3886db32dfd395a6a6d1ca2630ff</Application>
  <Pages>3</Pages>
  <Words>615</Words>
  <Characters>3635</Characters>
  <CharactersWithSpaces>4206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2024-09-10T09:56:17Z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