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7E" w:rsidRPr="002305B6" w:rsidRDefault="009E0FFB" w:rsidP="002305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809497699" r:id="rId7"/>
        </w:object>
      </w:r>
    </w:p>
    <w:p w:rsidR="002305B6" w:rsidRPr="002305B6" w:rsidRDefault="002305B6" w:rsidP="002305B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2"/>
          <w:lang w:eastAsia="zh-CN"/>
        </w:rPr>
      </w:pPr>
      <w:r w:rsidRPr="002305B6">
        <w:rPr>
          <w:rFonts w:eastAsia="Times New Roman" w:hAnsi="Liberation Serif"/>
          <w:b/>
          <w:sz w:val="22"/>
          <w:u w:val="single"/>
          <w:lang w:eastAsia="zh-CN"/>
        </w:rPr>
        <w:t>ADJUDICA</w:t>
      </w:r>
      <w:r w:rsidRPr="002305B6">
        <w:rPr>
          <w:rFonts w:eastAsia="Times New Roman" w:hAnsi="Liberation Serif"/>
          <w:b/>
          <w:sz w:val="22"/>
          <w:u w:val="single"/>
          <w:lang w:eastAsia="zh-CN"/>
        </w:rPr>
        <w:t>ÇÃ</w:t>
      </w:r>
      <w:r w:rsidRPr="002305B6">
        <w:rPr>
          <w:rFonts w:eastAsia="Times New Roman" w:hAnsi="Liberation Serif"/>
          <w:b/>
          <w:sz w:val="22"/>
          <w:u w:val="single"/>
          <w:lang w:eastAsia="zh-CN"/>
        </w:rPr>
        <w:t>O DE PROCESSO</w:t>
      </w:r>
    </w:p>
    <w:p w:rsidR="0020190C" w:rsidRPr="0020190C" w:rsidRDefault="0020190C" w:rsidP="0020190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9E0FFB" w:rsidRPr="009E0FFB" w:rsidRDefault="009E0FFB" w:rsidP="009E0FF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E0FFB" w:rsidRPr="009E0FFB" w:rsidRDefault="009E0FFB" w:rsidP="009E0FF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E0FFB" w:rsidRPr="009E0FFB" w:rsidRDefault="009E0FFB" w:rsidP="009E0FF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70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9E0FFB">
        <w:rPr>
          <w:rFonts w:eastAsia="Times New Roman" w:hAnsi="Liberation Serif" w:cstheme="minorBidi"/>
          <w:sz w:val="24"/>
          <w:szCs w:val="24"/>
          <w:lang w:eastAsia="zh-CN"/>
        </w:rPr>
        <w:tab/>
      </w:r>
      <w:r w:rsidRPr="009E0FFB">
        <w:rPr>
          <w:rFonts w:eastAsia="Times New Roman" w:hAnsi="Liberation Serif" w:cstheme="minorBidi"/>
          <w:sz w:val="24"/>
          <w:szCs w:val="24"/>
          <w:lang w:eastAsia="zh-CN"/>
        </w:rPr>
        <w:tab/>
        <w:t xml:space="preserve">      A Pregoeira e sua Equipe de Apoio, no uso de suas atribui</w:t>
      </w:r>
      <w:r w:rsidRPr="009E0FFB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9E0FFB">
        <w:rPr>
          <w:rFonts w:eastAsia="Times New Roman" w:hAnsi="Liberation Serif" w:cstheme="minorBidi"/>
          <w:sz w:val="24"/>
          <w:szCs w:val="24"/>
          <w:lang w:eastAsia="zh-CN"/>
        </w:rPr>
        <w:t>es legais, adjudicam o julgamento abaixo relacionado referente ao Processo Licitat</w:t>
      </w:r>
      <w:r w:rsidRPr="009E0FFB">
        <w:rPr>
          <w:rFonts w:eastAsia="Times New Roman" w:hAnsi="Liberation Serif" w:cstheme="minorBidi"/>
          <w:sz w:val="24"/>
          <w:szCs w:val="24"/>
          <w:lang w:eastAsia="zh-CN"/>
        </w:rPr>
        <w:t>ó</w:t>
      </w:r>
      <w:r w:rsidRPr="009E0FFB">
        <w:rPr>
          <w:rFonts w:eastAsia="Times New Roman" w:hAnsi="Liberation Serif" w:cstheme="minorBidi"/>
          <w:sz w:val="24"/>
          <w:szCs w:val="24"/>
          <w:lang w:eastAsia="zh-CN"/>
        </w:rPr>
        <w:t>rio n</w:t>
      </w:r>
      <w:r w:rsidRPr="009E0FFB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9E0FFB">
        <w:rPr>
          <w:rFonts w:eastAsia="Times New Roman" w:hAnsi="Liberation Serif" w:cstheme="minorBidi"/>
          <w:sz w:val="24"/>
          <w:szCs w:val="24"/>
          <w:lang w:eastAsia="zh-CN"/>
        </w:rPr>
        <w:t xml:space="preserve"> 223/2025, e encaminha o processo para an</w:t>
      </w:r>
      <w:r w:rsidRPr="009E0FFB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9E0FFB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9E0FFB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9E0FFB">
        <w:rPr>
          <w:rFonts w:eastAsia="Times New Roman" w:hAnsi="Liberation Serif" w:cstheme="minorBidi"/>
          <w:sz w:val="24"/>
          <w:szCs w:val="24"/>
          <w:lang w:eastAsia="zh-CN"/>
        </w:rPr>
        <w:t>o pelo Ordenador de Despesas;</w:t>
      </w:r>
    </w:p>
    <w:p w:rsidR="009E0FFB" w:rsidRPr="009E0FFB" w:rsidRDefault="009E0FFB" w:rsidP="009E0FF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E0FFB" w:rsidRPr="009E0FFB" w:rsidRDefault="009E0FFB" w:rsidP="009E0FF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ab/>
        <w:t xml:space="preserve">      </w:t>
      </w:r>
      <w:proofErr w:type="gramStart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Fica </w:t>
      </w:r>
      <w:r w:rsidRPr="009E0FFB">
        <w:rPr>
          <w:rFonts w:eastAsia="Times New Roman" w:hAnsi="Liberation Serif" w:cstheme="minorBidi"/>
          <w:sz w:val="24"/>
          <w:szCs w:val="24"/>
          <w:lang w:eastAsia="zh-CN"/>
        </w:rPr>
        <w:t xml:space="preserve"> adjudicada</w:t>
      </w:r>
      <w:proofErr w:type="gramEnd"/>
      <w:r w:rsidRPr="009E0FFB">
        <w:rPr>
          <w:rFonts w:eastAsia="Times New Roman" w:hAnsi="Liberation Serif" w:cstheme="minorBidi"/>
          <w:sz w:val="24"/>
          <w:szCs w:val="24"/>
          <w:lang w:eastAsia="zh-CN"/>
        </w:rPr>
        <w:t xml:space="preserve"> o julgamento proferido pela Pregoeira e sua Equipe de Apoio, nomeados pela Portaria n</w:t>
      </w:r>
      <w:r w:rsidRPr="009E0FFB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9E0FFB">
        <w:rPr>
          <w:rFonts w:eastAsia="Times New Roman" w:hAnsi="Liberation Serif" w:cstheme="minorBidi"/>
          <w:sz w:val="24"/>
          <w:szCs w:val="24"/>
          <w:lang w:eastAsia="zh-CN"/>
        </w:rPr>
        <w:t>099 de 05 de mar</w:t>
      </w:r>
      <w:r w:rsidRPr="009E0FFB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9E0FFB">
        <w:rPr>
          <w:rFonts w:eastAsia="Times New Roman" w:hAnsi="Liberation Serif" w:cstheme="minorBidi"/>
          <w:sz w:val="24"/>
          <w:szCs w:val="24"/>
          <w:lang w:eastAsia="zh-CN"/>
        </w:rPr>
        <w:t>o de 2025, sobre o Preg</w:t>
      </w:r>
      <w:r w:rsidRPr="009E0FFB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9E0FFB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9E0FFB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9E0FFB">
        <w:rPr>
          <w:rFonts w:eastAsia="Times New Roman" w:hAnsi="Liberation Serif" w:cstheme="minorBidi"/>
          <w:sz w:val="24"/>
          <w:szCs w:val="24"/>
          <w:lang w:eastAsia="zh-CN"/>
        </w:rPr>
        <w:t xml:space="preserve"> 15/2025, que tem por objeto a Aquisi</w:t>
      </w:r>
      <w:r w:rsidRPr="009E0FFB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9E0FFB">
        <w:rPr>
          <w:rFonts w:eastAsia="Times New Roman" w:hAnsi="Liberation Serif" w:cstheme="minorBidi"/>
          <w:sz w:val="24"/>
          <w:szCs w:val="24"/>
          <w:lang w:eastAsia="zh-CN"/>
        </w:rPr>
        <w:t>o de g</w:t>
      </w:r>
      <w:r w:rsidRPr="009E0FFB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9E0FFB">
        <w:rPr>
          <w:rFonts w:eastAsia="Times New Roman" w:hAnsi="Liberation Serif" w:cstheme="minorBidi"/>
          <w:sz w:val="24"/>
          <w:szCs w:val="24"/>
          <w:lang w:eastAsia="zh-CN"/>
        </w:rPr>
        <w:t>neros aliment</w:t>
      </w:r>
      <w:r w:rsidRPr="009E0FFB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9E0FFB">
        <w:rPr>
          <w:rFonts w:eastAsia="Times New Roman" w:hAnsi="Liberation Serif" w:cstheme="minorBidi"/>
          <w:sz w:val="24"/>
          <w:szCs w:val="24"/>
          <w:lang w:eastAsia="zh-CN"/>
        </w:rPr>
        <w:t>cios para a Festa da Colheita da Erva-mate, do Munic</w:t>
      </w:r>
      <w:r w:rsidRPr="009E0FFB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9E0FFB">
        <w:rPr>
          <w:rFonts w:eastAsia="Times New Roman" w:hAnsi="Liberation Serif" w:cstheme="minorBidi"/>
          <w:sz w:val="24"/>
          <w:szCs w:val="24"/>
          <w:lang w:eastAsia="zh-CN"/>
        </w:rPr>
        <w:t>pio de Viadutos-RS</w:t>
      </w:r>
      <w:r w:rsidRPr="009E0FFB">
        <w:rPr>
          <w:rFonts w:eastAsia="Times New Roman" w:hAnsi="Liberation Serif" w:cstheme="minorBidi"/>
          <w:szCs w:val="24"/>
          <w:lang w:eastAsia="zh-CN"/>
        </w:rPr>
        <w:t xml:space="preserve">, </w:t>
      </w:r>
      <w:r w:rsidRPr="009E0FFB">
        <w:rPr>
          <w:rFonts w:eastAsia="Times New Roman" w:hAnsi="Liberation Serif" w:cstheme="minorBidi"/>
          <w:sz w:val="24"/>
          <w:szCs w:val="24"/>
          <w:lang w:eastAsia="zh-CN"/>
        </w:rPr>
        <w:t>em favor da(s) empresa(s) abaixo relacionadas:</w:t>
      </w:r>
    </w:p>
    <w:p w:rsidR="009E0FFB" w:rsidRPr="009E0FFB" w:rsidRDefault="009E0FFB" w:rsidP="009E0FF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E0FFB" w:rsidRPr="009E0FFB" w:rsidRDefault="009E0FFB" w:rsidP="009E0FF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9E0FFB" w:rsidRPr="009E0FF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E0FFB" w:rsidRPr="009E0FFB" w:rsidRDefault="009E0FFB" w:rsidP="009E0FF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E0FF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E0FFB" w:rsidRPr="009E0FFB" w:rsidRDefault="009E0FFB" w:rsidP="009E0FF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E0FFB" w:rsidRPr="009E0FFB" w:rsidRDefault="009E0FFB" w:rsidP="009E0FF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E0FF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Item n</w:t>
            </w:r>
            <w:r w:rsidRPr="009E0FF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E0FFB" w:rsidRPr="009E0FFB" w:rsidRDefault="009E0FFB" w:rsidP="009E0FF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E0FF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E0FFB" w:rsidRPr="009E0FFB" w:rsidRDefault="009E0FFB" w:rsidP="009E0FF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E0FF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Valor total item</w:t>
            </w:r>
          </w:p>
        </w:tc>
      </w:tr>
      <w:tr w:rsidR="009E0FFB" w:rsidRPr="009E0FF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E0FFB" w:rsidRPr="009E0FFB" w:rsidRDefault="009E0FFB" w:rsidP="009E0FF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E0FF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Supermercado Demarco </w:t>
            </w:r>
            <w:proofErr w:type="spellStart"/>
            <w:r w:rsidRPr="009E0FF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E0FFB" w:rsidRPr="009E0FFB" w:rsidRDefault="009E0FFB" w:rsidP="009E0FF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E0FF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E0FFB" w:rsidRPr="009E0FFB" w:rsidRDefault="009E0FFB" w:rsidP="009E0FF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E0FF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E0FFB" w:rsidRPr="009E0FFB" w:rsidRDefault="009E0FFB" w:rsidP="009E0FF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E0FF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E0FFB" w:rsidRPr="009E0FFB" w:rsidRDefault="009E0FFB" w:rsidP="009E0FF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E0FF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4.170,00</w:t>
            </w:r>
          </w:p>
        </w:tc>
      </w:tr>
      <w:tr w:rsidR="009E0FFB" w:rsidRPr="009E0FF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E0FFB" w:rsidRPr="009E0FFB" w:rsidRDefault="009E0FFB" w:rsidP="009E0FF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E0FF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Supermercado Demarco </w:t>
            </w:r>
            <w:proofErr w:type="spellStart"/>
            <w:r w:rsidRPr="009E0FF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E0FFB" w:rsidRPr="009E0FFB" w:rsidRDefault="009E0FFB" w:rsidP="009E0FF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E0FF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E0FFB" w:rsidRPr="009E0FFB" w:rsidRDefault="009E0FFB" w:rsidP="009E0FF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E0FF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E0FFB" w:rsidRPr="009E0FFB" w:rsidRDefault="009E0FFB" w:rsidP="009E0FF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E0FF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E0FFB" w:rsidRPr="009E0FFB" w:rsidRDefault="009E0FFB" w:rsidP="009E0FF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9E0FF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241,98</w:t>
            </w:r>
          </w:p>
        </w:tc>
      </w:tr>
    </w:tbl>
    <w:p w:rsidR="009E0FFB" w:rsidRPr="009E0FFB" w:rsidRDefault="009E0FFB" w:rsidP="009E0FF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E0FFB" w:rsidRPr="009E0FFB" w:rsidRDefault="009E0FFB" w:rsidP="009E0FF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116A4" w:rsidRPr="00A832CC" w:rsidRDefault="003116A4" w:rsidP="009E0FF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3116A4" w:rsidRPr="00A832CC" w:rsidRDefault="003116A4" w:rsidP="003116A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3116A4" w:rsidRDefault="003116A4" w:rsidP="003116A4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A832CC">
        <w:rPr>
          <w:rFonts w:eastAsia="Times New Roman" w:hAnsi="Liberation Serif" w:cstheme="minorBidi"/>
          <w:sz w:val="22"/>
          <w:lang w:eastAsia="zh-CN"/>
        </w:rPr>
        <w:t xml:space="preserve">A Pregoeira e sua Equipe de Apoio, </w:t>
      </w:r>
      <w:proofErr w:type="gramStart"/>
      <w:r w:rsidRPr="00A832CC">
        <w:rPr>
          <w:rFonts w:eastAsia="Times New Roman" w:hAnsi="Liberation Serif" w:cstheme="minorBidi"/>
          <w:sz w:val="22"/>
          <w:lang w:eastAsia="zh-CN"/>
        </w:rPr>
        <w:t>no  uso</w:t>
      </w:r>
      <w:proofErr w:type="gramEnd"/>
      <w:r w:rsidRPr="00A832CC">
        <w:rPr>
          <w:rFonts w:eastAsia="Times New Roman" w:hAnsi="Liberation Serif" w:cstheme="minorBidi"/>
          <w:sz w:val="22"/>
          <w:lang w:eastAsia="zh-CN"/>
        </w:rPr>
        <w:t xml:space="preserve">  de suas atribui</w:t>
      </w:r>
      <w:r w:rsidRPr="00A832CC">
        <w:rPr>
          <w:rFonts w:eastAsia="Times New Roman" w:hAnsi="Liberation Serif" w:cstheme="minorBidi"/>
          <w:sz w:val="22"/>
          <w:lang w:eastAsia="zh-CN"/>
        </w:rPr>
        <w:t>çõ</w:t>
      </w:r>
      <w:r w:rsidRPr="00A832CC">
        <w:rPr>
          <w:rFonts w:eastAsia="Times New Roman" w:hAnsi="Liberation Serif" w:cstheme="minorBidi"/>
          <w:sz w:val="22"/>
          <w:lang w:eastAsia="zh-CN"/>
        </w:rPr>
        <w:t>es  legais,   encaminha o processo para an</w:t>
      </w:r>
      <w:r w:rsidRPr="00A832CC">
        <w:rPr>
          <w:rFonts w:eastAsia="Times New Roman" w:hAnsi="Liberation Serif" w:cstheme="minorBidi"/>
          <w:sz w:val="22"/>
          <w:lang w:eastAsia="zh-CN"/>
        </w:rPr>
        <w:t>á</w:t>
      </w:r>
      <w:r w:rsidRPr="00A832CC">
        <w:rPr>
          <w:rFonts w:eastAsia="Times New Roman" w:hAnsi="Liberation Serif" w:cstheme="minorBidi"/>
          <w:sz w:val="22"/>
          <w:lang w:eastAsia="zh-CN"/>
        </w:rPr>
        <w:t>lise e Homologa</w:t>
      </w:r>
      <w:r w:rsidRPr="00A832CC">
        <w:rPr>
          <w:rFonts w:eastAsia="Times New Roman" w:hAnsi="Liberation Serif" w:cstheme="minorBidi"/>
          <w:sz w:val="22"/>
          <w:lang w:eastAsia="zh-CN"/>
        </w:rPr>
        <w:t>çã</w:t>
      </w:r>
      <w:r w:rsidRPr="00A832CC">
        <w:rPr>
          <w:rFonts w:eastAsia="Times New Roman" w:hAnsi="Liberation Serif" w:cstheme="minorBidi"/>
          <w:sz w:val="22"/>
          <w:lang w:eastAsia="zh-CN"/>
        </w:rPr>
        <w:t>o pelo Ordenador de Despesas.</w:t>
      </w:r>
    </w:p>
    <w:p w:rsidR="0020190C" w:rsidRDefault="0020190C" w:rsidP="003116A4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0190C" w:rsidRPr="00A832CC" w:rsidRDefault="0020190C" w:rsidP="003116A4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162C7E" w:rsidRPr="00A832CC" w:rsidRDefault="00162C7E" w:rsidP="00A832C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/>
          <w:sz w:val="22"/>
          <w:lang w:eastAsia="zh-CN"/>
        </w:rPr>
      </w:pPr>
    </w:p>
    <w:p w:rsidR="002305B6" w:rsidRPr="00A832CC" w:rsidRDefault="002305B6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2"/>
          <w:lang w:eastAsia="zh-CN"/>
        </w:rPr>
      </w:pPr>
    </w:p>
    <w:p w:rsidR="005F1FDB" w:rsidRPr="00A832CC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  <w:proofErr w:type="spellStart"/>
      <w:r w:rsidRPr="00A832CC">
        <w:rPr>
          <w:rFonts w:eastAsia="Times New Roman" w:hAnsi="Liberation Serif" w:cstheme="minorBidi"/>
          <w:sz w:val="22"/>
          <w:lang w:eastAsia="zh-CN"/>
        </w:rPr>
        <w:t>Camile</w:t>
      </w:r>
      <w:proofErr w:type="spellEnd"/>
      <w:r w:rsidRPr="00A832CC">
        <w:rPr>
          <w:rFonts w:eastAsia="Times New Roman" w:hAnsi="Liberation Serif" w:cstheme="minorBidi"/>
          <w:sz w:val="22"/>
          <w:lang w:eastAsia="zh-CN"/>
        </w:rPr>
        <w:t xml:space="preserve"> Denise </w:t>
      </w:r>
      <w:proofErr w:type="spellStart"/>
      <w:r w:rsidRPr="00A832CC">
        <w:rPr>
          <w:rFonts w:eastAsia="Times New Roman" w:hAnsi="Liberation Serif" w:cstheme="minorBidi"/>
          <w:sz w:val="22"/>
          <w:lang w:eastAsia="zh-CN"/>
        </w:rPr>
        <w:t>Dallagnol</w:t>
      </w:r>
      <w:proofErr w:type="spellEnd"/>
    </w:p>
    <w:p w:rsidR="00FF225F" w:rsidRDefault="005F1FDB" w:rsidP="00A832CC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A832CC">
        <w:rPr>
          <w:rFonts w:eastAsia="Times New Roman" w:hAnsi="Liberation Serif" w:cstheme="minorBidi"/>
          <w:sz w:val="22"/>
          <w:lang w:eastAsia="zh-CN"/>
        </w:rPr>
        <w:t>Pregoeira</w:t>
      </w:r>
    </w:p>
    <w:p w:rsidR="0020190C" w:rsidRDefault="0020190C" w:rsidP="00A832CC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0190C" w:rsidRDefault="0020190C" w:rsidP="00A832CC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0190C" w:rsidRPr="00A832CC" w:rsidRDefault="0020190C" w:rsidP="00A832CC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66465C" w:rsidRPr="00A832CC" w:rsidRDefault="0066465C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2"/>
          <w:lang w:eastAsia="pt-BR"/>
        </w:rPr>
      </w:pPr>
    </w:p>
    <w:p w:rsidR="0066465C" w:rsidRPr="00A832CC" w:rsidRDefault="008306A6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2"/>
          <w:lang w:eastAsia="pt-BR"/>
        </w:rPr>
      </w:pPr>
      <w:r w:rsidRPr="00A832CC">
        <w:rPr>
          <w:rFonts w:eastAsia="Times New Roman"/>
          <w:sz w:val="22"/>
          <w:lang w:eastAsia="pt-BR"/>
        </w:rPr>
        <w:t xml:space="preserve">  </w:t>
      </w:r>
    </w:p>
    <w:p w:rsidR="0066465C" w:rsidRPr="00A832CC" w:rsidRDefault="00CC5F96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2"/>
          <w:lang w:eastAsia="pt-BR"/>
        </w:rPr>
      </w:pPr>
      <w:r w:rsidRPr="00A832CC">
        <w:rPr>
          <w:rFonts w:eastAsia="Times New Roman"/>
          <w:sz w:val="22"/>
          <w:lang w:eastAsia="pt-BR"/>
        </w:rPr>
        <w:t xml:space="preserve"> </w:t>
      </w:r>
      <w:r w:rsidR="00A832CC">
        <w:rPr>
          <w:rFonts w:eastAsia="Times New Roman"/>
          <w:sz w:val="22"/>
          <w:lang w:eastAsia="pt-BR"/>
        </w:rPr>
        <w:t xml:space="preserve">         </w:t>
      </w:r>
      <w:r w:rsidR="003116A4" w:rsidRPr="00A832CC">
        <w:rPr>
          <w:rFonts w:eastAsia="Times New Roman"/>
          <w:sz w:val="22"/>
          <w:lang w:eastAsia="pt-BR"/>
        </w:rPr>
        <w:t xml:space="preserve"> </w:t>
      </w:r>
      <w:proofErr w:type="spellStart"/>
      <w:r w:rsidR="00A832CC">
        <w:rPr>
          <w:rFonts w:eastAsia="Times New Roman"/>
          <w:sz w:val="22"/>
          <w:lang w:eastAsia="pt-BR"/>
        </w:rPr>
        <w:t>Denize</w:t>
      </w:r>
      <w:proofErr w:type="spellEnd"/>
      <w:r w:rsidR="00A832CC">
        <w:rPr>
          <w:rFonts w:eastAsia="Times New Roman"/>
          <w:sz w:val="22"/>
          <w:lang w:eastAsia="pt-BR"/>
        </w:rPr>
        <w:t xml:space="preserve"> Maria </w:t>
      </w:r>
      <w:proofErr w:type="spellStart"/>
      <w:r w:rsidR="00A832CC">
        <w:rPr>
          <w:rFonts w:eastAsia="Times New Roman"/>
          <w:sz w:val="22"/>
          <w:lang w:eastAsia="pt-BR"/>
        </w:rPr>
        <w:t>Zonin</w:t>
      </w:r>
      <w:proofErr w:type="spellEnd"/>
      <w:r w:rsidR="0085213C" w:rsidRPr="00A832CC">
        <w:rPr>
          <w:rFonts w:eastAsia="Times New Roman"/>
          <w:sz w:val="22"/>
          <w:lang w:eastAsia="pt-BR"/>
        </w:rPr>
        <w:t xml:space="preserve">  </w:t>
      </w:r>
      <w:r w:rsidR="00913839" w:rsidRPr="00A832CC">
        <w:rPr>
          <w:rFonts w:eastAsia="Times New Roman"/>
          <w:sz w:val="22"/>
          <w:lang w:eastAsia="pt-BR"/>
        </w:rPr>
        <w:t xml:space="preserve">    </w:t>
      </w:r>
      <w:r w:rsidR="003116A4" w:rsidRPr="00A832CC">
        <w:rPr>
          <w:rFonts w:eastAsia="Times New Roman"/>
          <w:sz w:val="22"/>
          <w:lang w:eastAsia="pt-BR"/>
        </w:rPr>
        <w:t xml:space="preserve"> </w:t>
      </w:r>
      <w:r w:rsidR="00913839" w:rsidRPr="00A832CC">
        <w:rPr>
          <w:rFonts w:eastAsia="Times New Roman"/>
          <w:sz w:val="22"/>
          <w:lang w:eastAsia="pt-BR"/>
        </w:rPr>
        <w:t xml:space="preserve"> </w:t>
      </w:r>
      <w:r w:rsidR="00A832CC">
        <w:rPr>
          <w:rFonts w:eastAsia="Times New Roman"/>
          <w:sz w:val="22"/>
          <w:lang w:eastAsia="pt-BR"/>
        </w:rPr>
        <w:t xml:space="preserve">                    </w:t>
      </w:r>
      <w:r w:rsidR="0020190C">
        <w:rPr>
          <w:rFonts w:eastAsia="Times New Roman"/>
          <w:sz w:val="22"/>
          <w:lang w:eastAsia="pt-BR"/>
        </w:rPr>
        <w:t xml:space="preserve"> </w:t>
      </w:r>
      <w:r w:rsidR="00A832CC">
        <w:rPr>
          <w:rFonts w:eastAsia="Times New Roman"/>
          <w:sz w:val="22"/>
          <w:lang w:eastAsia="pt-BR"/>
        </w:rPr>
        <w:t xml:space="preserve">  Monica </w:t>
      </w:r>
      <w:proofErr w:type="spellStart"/>
      <w:r w:rsidR="00A832CC">
        <w:rPr>
          <w:rFonts w:eastAsia="Times New Roman"/>
          <w:sz w:val="22"/>
          <w:lang w:eastAsia="pt-BR"/>
        </w:rPr>
        <w:t>Bohm</w:t>
      </w:r>
      <w:proofErr w:type="spellEnd"/>
      <w:r w:rsidR="0085213C" w:rsidRPr="00A832CC">
        <w:rPr>
          <w:rFonts w:eastAsia="Times New Roman"/>
          <w:sz w:val="22"/>
          <w:lang w:eastAsia="pt-BR"/>
        </w:rPr>
        <w:t xml:space="preserve">     </w:t>
      </w:r>
      <w:r w:rsidR="003116A4" w:rsidRPr="00A832CC">
        <w:rPr>
          <w:rFonts w:eastAsia="Times New Roman"/>
          <w:sz w:val="22"/>
          <w:lang w:eastAsia="pt-BR"/>
        </w:rPr>
        <w:t xml:space="preserve">   </w:t>
      </w:r>
      <w:r w:rsidR="0053745E" w:rsidRPr="00A832CC">
        <w:rPr>
          <w:rFonts w:eastAsia="Times New Roman"/>
          <w:sz w:val="22"/>
          <w:lang w:eastAsia="pt-BR"/>
        </w:rPr>
        <w:t xml:space="preserve"> </w:t>
      </w:r>
      <w:r w:rsidR="003116A4" w:rsidRPr="00A832CC">
        <w:rPr>
          <w:rFonts w:eastAsia="Times New Roman"/>
          <w:sz w:val="22"/>
          <w:lang w:eastAsia="pt-BR"/>
        </w:rPr>
        <w:t xml:space="preserve"> </w:t>
      </w:r>
      <w:r w:rsidR="00A832CC">
        <w:rPr>
          <w:rFonts w:eastAsia="Times New Roman"/>
          <w:sz w:val="22"/>
          <w:lang w:eastAsia="pt-BR"/>
        </w:rPr>
        <w:t xml:space="preserve">         </w:t>
      </w:r>
      <w:r w:rsidR="0020190C">
        <w:rPr>
          <w:rFonts w:eastAsia="Times New Roman"/>
          <w:sz w:val="22"/>
          <w:lang w:eastAsia="pt-BR"/>
        </w:rPr>
        <w:t xml:space="preserve">  </w:t>
      </w:r>
      <w:r w:rsidR="0053745E" w:rsidRPr="00A832CC">
        <w:rPr>
          <w:rFonts w:eastAsia="Times New Roman"/>
          <w:sz w:val="22"/>
          <w:lang w:eastAsia="pt-BR"/>
        </w:rPr>
        <w:t xml:space="preserve">Fernanda Taise </w:t>
      </w:r>
      <w:proofErr w:type="spellStart"/>
      <w:r w:rsidR="0053745E" w:rsidRPr="00A832CC">
        <w:rPr>
          <w:rFonts w:eastAsia="Times New Roman"/>
          <w:sz w:val="22"/>
          <w:lang w:eastAsia="pt-BR"/>
        </w:rPr>
        <w:t>Dolinski</w:t>
      </w:r>
      <w:proofErr w:type="spellEnd"/>
    </w:p>
    <w:p w:rsidR="0066465C" w:rsidRPr="00A832CC" w:rsidRDefault="002871B5" w:rsidP="0053745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left="142" w:right="288" w:hanging="142"/>
        <w:textAlignment w:val="baseline"/>
        <w:rPr>
          <w:rFonts w:eastAsia="Times New Roman"/>
          <w:sz w:val="22"/>
          <w:lang w:eastAsia="pt-BR"/>
        </w:rPr>
      </w:pPr>
      <w:r w:rsidRPr="00A832CC">
        <w:rPr>
          <w:rFonts w:eastAsia="Times New Roman"/>
          <w:sz w:val="22"/>
          <w:lang w:eastAsia="pt-BR"/>
        </w:rPr>
        <w:t xml:space="preserve">         </w:t>
      </w:r>
      <w:r w:rsidR="003116A4" w:rsidRPr="00A832CC">
        <w:rPr>
          <w:rFonts w:eastAsia="Times New Roman"/>
          <w:sz w:val="22"/>
          <w:lang w:eastAsia="pt-BR"/>
        </w:rPr>
        <w:t xml:space="preserve">  </w:t>
      </w:r>
      <w:r w:rsidR="005C0F07" w:rsidRPr="00A832CC">
        <w:rPr>
          <w:rFonts w:eastAsia="Times New Roman"/>
          <w:sz w:val="22"/>
          <w:lang w:eastAsia="pt-BR"/>
        </w:rPr>
        <w:t xml:space="preserve"> </w:t>
      </w:r>
      <w:r w:rsidR="0053745E" w:rsidRPr="00A832CC">
        <w:rPr>
          <w:rFonts w:eastAsia="Times New Roman"/>
          <w:sz w:val="22"/>
          <w:lang w:eastAsia="pt-BR"/>
        </w:rPr>
        <w:t xml:space="preserve"> </w:t>
      </w:r>
      <w:r w:rsidR="0066465C" w:rsidRPr="00A832CC">
        <w:rPr>
          <w:rFonts w:eastAsia="Times New Roman"/>
          <w:sz w:val="22"/>
          <w:lang w:eastAsia="pt-BR"/>
        </w:rPr>
        <w:t xml:space="preserve">Equipe de Apoio            </w:t>
      </w:r>
      <w:r w:rsidR="008306A6" w:rsidRPr="00A832CC">
        <w:rPr>
          <w:rFonts w:eastAsia="Times New Roman"/>
          <w:sz w:val="22"/>
          <w:lang w:eastAsia="pt-BR"/>
        </w:rPr>
        <w:t xml:space="preserve">      </w:t>
      </w:r>
      <w:r w:rsidR="00162C7E" w:rsidRPr="00A832CC">
        <w:rPr>
          <w:rFonts w:eastAsia="Times New Roman"/>
          <w:sz w:val="22"/>
          <w:lang w:eastAsia="pt-BR"/>
        </w:rPr>
        <w:t xml:space="preserve">   </w:t>
      </w:r>
      <w:r w:rsidR="002305B6" w:rsidRPr="00A832CC">
        <w:rPr>
          <w:rFonts w:eastAsia="Times New Roman"/>
          <w:sz w:val="22"/>
          <w:lang w:eastAsia="pt-BR"/>
        </w:rPr>
        <w:t xml:space="preserve">   </w:t>
      </w:r>
      <w:r w:rsidR="00482AE6" w:rsidRPr="00A832CC">
        <w:rPr>
          <w:rFonts w:eastAsia="Times New Roman"/>
          <w:sz w:val="22"/>
          <w:lang w:eastAsia="pt-BR"/>
        </w:rPr>
        <w:t xml:space="preserve">        </w:t>
      </w:r>
      <w:r w:rsidR="0066465C" w:rsidRPr="00A832CC">
        <w:rPr>
          <w:rFonts w:eastAsia="Times New Roman"/>
          <w:sz w:val="22"/>
          <w:lang w:eastAsia="pt-BR"/>
        </w:rPr>
        <w:t>Equip</w:t>
      </w:r>
      <w:r w:rsidR="005C0F07" w:rsidRPr="00A832CC">
        <w:rPr>
          <w:rFonts w:eastAsia="Times New Roman"/>
          <w:sz w:val="22"/>
          <w:lang w:eastAsia="pt-BR"/>
        </w:rPr>
        <w:t xml:space="preserve">e de Apoio                   </w:t>
      </w:r>
      <w:r w:rsidR="00482AE6" w:rsidRPr="00A832CC">
        <w:rPr>
          <w:rFonts w:eastAsia="Times New Roman"/>
          <w:sz w:val="22"/>
          <w:lang w:eastAsia="pt-BR"/>
        </w:rPr>
        <w:t xml:space="preserve">   </w:t>
      </w:r>
      <w:r w:rsidR="0020190C">
        <w:rPr>
          <w:rFonts w:eastAsia="Times New Roman"/>
          <w:sz w:val="22"/>
          <w:lang w:eastAsia="pt-BR"/>
        </w:rPr>
        <w:t xml:space="preserve">  </w:t>
      </w:r>
      <w:r w:rsidR="00482AE6" w:rsidRPr="00A832CC">
        <w:rPr>
          <w:rFonts w:eastAsia="Times New Roman"/>
          <w:sz w:val="22"/>
          <w:lang w:eastAsia="pt-BR"/>
        </w:rPr>
        <w:t xml:space="preserve"> </w:t>
      </w:r>
      <w:r w:rsidR="003116A4" w:rsidRPr="00A832CC">
        <w:rPr>
          <w:rFonts w:eastAsia="Times New Roman"/>
          <w:sz w:val="22"/>
          <w:lang w:eastAsia="pt-BR"/>
        </w:rPr>
        <w:t xml:space="preserve"> </w:t>
      </w:r>
      <w:r w:rsidR="0066465C" w:rsidRPr="00A832CC">
        <w:rPr>
          <w:rFonts w:eastAsia="Times New Roman"/>
          <w:sz w:val="22"/>
          <w:lang w:eastAsia="pt-BR"/>
        </w:rPr>
        <w:t>Equipe de Apoio</w:t>
      </w:r>
    </w:p>
    <w:p w:rsidR="00AE1F5C" w:rsidRPr="00A832CC" w:rsidRDefault="00AE1F5C">
      <w:pPr>
        <w:rPr>
          <w:sz w:val="22"/>
        </w:rPr>
      </w:pPr>
      <w:bookmarkStart w:id="0" w:name="_GoBack"/>
      <w:bookmarkEnd w:id="0"/>
    </w:p>
    <w:sectPr w:rsidR="00AE1F5C" w:rsidRPr="00A832CC" w:rsidSect="00482AE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AE6" w:rsidRDefault="00482AE6" w:rsidP="0066465C">
      <w:pPr>
        <w:spacing w:after="0" w:line="240" w:lineRule="auto"/>
      </w:pPr>
      <w:r>
        <w:separator/>
      </w:r>
    </w:p>
  </w:endnote>
  <w:endnote w:type="continuationSeparator" w:id="0">
    <w:p w:rsidR="00482AE6" w:rsidRDefault="00482AE6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Default="00482A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2AE6" w:rsidRDefault="00482AE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Default="00482A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E0FF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82AE6" w:rsidRDefault="00482AE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Pr="001E54DC" w:rsidRDefault="00482AE6" w:rsidP="00482AE6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AE6" w:rsidRDefault="00482AE6" w:rsidP="0066465C">
      <w:pPr>
        <w:spacing w:after="0" w:line="240" w:lineRule="auto"/>
      </w:pPr>
      <w:r>
        <w:separator/>
      </w:r>
    </w:p>
  </w:footnote>
  <w:footnote w:type="continuationSeparator" w:id="0">
    <w:p w:rsidR="00482AE6" w:rsidRDefault="00482AE6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Pr="001E54DC" w:rsidRDefault="00482AE6" w:rsidP="00482AE6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482AE6" w:rsidRPr="001E54DC" w:rsidRDefault="00482AE6" w:rsidP="00482AE6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482AE6" w:rsidRDefault="00482A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0E123D"/>
    <w:rsid w:val="00162C7E"/>
    <w:rsid w:val="00187D80"/>
    <w:rsid w:val="0020190C"/>
    <w:rsid w:val="002305B6"/>
    <w:rsid w:val="002871B5"/>
    <w:rsid w:val="003116A4"/>
    <w:rsid w:val="003138FF"/>
    <w:rsid w:val="00482AE6"/>
    <w:rsid w:val="0053745E"/>
    <w:rsid w:val="005C0F07"/>
    <w:rsid w:val="005F1FDB"/>
    <w:rsid w:val="0066465C"/>
    <w:rsid w:val="008306A6"/>
    <w:rsid w:val="0085213C"/>
    <w:rsid w:val="00913839"/>
    <w:rsid w:val="009E0FFB"/>
    <w:rsid w:val="00A832CC"/>
    <w:rsid w:val="00AE1F5C"/>
    <w:rsid w:val="00BD0C12"/>
    <w:rsid w:val="00C30671"/>
    <w:rsid w:val="00CC5F96"/>
    <w:rsid w:val="00CF22BD"/>
    <w:rsid w:val="00D44077"/>
    <w:rsid w:val="00EC541C"/>
    <w:rsid w:val="00FF2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6DF76C-6FE7-467C-92E3-404EBC1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2025-05-15T14:24:00Z</cp:lastPrinted>
  <dcterms:created xsi:type="dcterms:W3CDTF">2023-02-22T14:59:00Z</dcterms:created>
  <dcterms:modified xsi:type="dcterms:W3CDTF">2025-05-23T12:29:00Z</dcterms:modified>
</cp:coreProperties>
</file>