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613ED0" w:rsidRDefault="006C46AA" w:rsidP="005A0391">
      <w:pPr>
        <w:pStyle w:val="Cabealho"/>
        <w:jc w:val="center"/>
        <w:rPr>
          <w:rFonts w:asciiTheme="minorHAnsi" w:hAnsiTheme="minorHAnsi" w:cstheme="minorHAnsi"/>
          <w:b/>
        </w:rPr>
      </w:pPr>
      <w:r w:rsidRPr="00613ED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613ED0">
        <w:rPr>
          <w:rFonts w:asciiTheme="minorHAnsi" w:hAnsiTheme="minorHAnsi" w:cstheme="minorHAnsi"/>
          <w:b/>
        </w:rPr>
        <w:t>ESTADO DO RIO GRANDE DO SUL</w:t>
      </w:r>
    </w:p>
    <w:p w:rsidR="005A0391" w:rsidRPr="00613ED0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613ED0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613ED0" w:rsidRDefault="005A0391" w:rsidP="005A039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613ED0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613ED0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613ED0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613ED0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613ED0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  <w:r w:rsidRPr="00613ED0">
        <w:rPr>
          <w:rFonts w:asciiTheme="minorHAnsi" w:hAnsiTheme="minorHAnsi" w:cstheme="minorHAnsi"/>
          <w:sz w:val="24"/>
          <w:szCs w:val="24"/>
        </w:rPr>
        <w:t xml:space="preserve">Ref.: PROCESO LICITATÓRIO Nº </w:t>
      </w:r>
      <w:r w:rsidR="00613ED0" w:rsidRPr="00613ED0">
        <w:rPr>
          <w:rFonts w:asciiTheme="minorHAnsi" w:hAnsiTheme="minorHAnsi" w:cstheme="minorHAnsi"/>
          <w:sz w:val="24"/>
          <w:szCs w:val="24"/>
        </w:rPr>
        <w:t>1296</w:t>
      </w:r>
      <w:r w:rsidR="00FB5140" w:rsidRPr="00613ED0">
        <w:rPr>
          <w:rFonts w:asciiTheme="minorHAnsi" w:hAnsiTheme="minorHAnsi" w:cstheme="minorHAnsi"/>
          <w:sz w:val="24"/>
          <w:szCs w:val="24"/>
        </w:rPr>
        <w:t>/2019</w:t>
      </w:r>
      <w:r w:rsidRPr="00613ED0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613ED0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613ED0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613ED0">
        <w:rPr>
          <w:rFonts w:asciiTheme="minorHAnsi" w:hAnsiTheme="minorHAnsi" w:cstheme="minorHAnsi"/>
          <w:sz w:val="24"/>
          <w:szCs w:val="24"/>
        </w:rPr>
        <w:t>Nº</w:t>
      </w:r>
      <w:r w:rsidR="00FB5140" w:rsidRPr="00613ED0">
        <w:rPr>
          <w:rFonts w:asciiTheme="minorHAnsi" w:hAnsiTheme="minorHAnsi" w:cstheme="minorHAnsi"/>
          <w:sz w:val="24"/>
          <w:szCs w:val="24"/>
        </w:rPr>
        <w:t xml:space="preserve"> </w:t>
      </w:r>
      <w:r w:rsidR="00613ED0" w:rsidRPr="00613ED0">
        <w:rPr>
          <w:rFonts w:asciiTheme="minorHAnsi" w:hAnsiTheme="minorHAnsi" w:cstheme="minorHAnsi"/>
          <w:sz w:val="24"/>
          <w:szCs w:val="24"/>
        </w:rPr>
        <w:t>10</w:t>
      </w:r>
      <w:r w:rsidRPr="00613ED0">
        <w:rPr>
          <w:rFonts w:asciiTheme="minorHAnsi" w:hAnsiTheme="minorHAnsi" w:cstheme="minorHAnsi"/>
          <w:sz w:val="24"/>
          <w:szCs w:val="24"/>
        </w:rPr>
        <w:t>/201</w:t>
      </w:r>
      <w:r w:rsidR="00FB5140" w:rsidRPr="00613ED0">
        <w:rPr>
          <w:rFonts w:asciiTheme="minorHAnsi" w:hAnsiTheme="minorHAnsi" w:cstheme="minorHAnsi"/>
          <w:sz w:val="24"/>
          <w:szCs w:val="24"/>
        </w:rPr>
        <w:t>9</w:t>
      </w:r>
    </w:p>
    <w:p w:rsidR="0023020F" w:rsidRPr="00613ED0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613ED0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613ED0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613ED0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as empresas</w:t>
      </w:r>
      <w:r w:rsidR="0029426E" w:rsidRPr="00613ED0">
        <w:rPr>
          <w:rFonts w:asciiTheme="minorHAnsi" w:hAnsiTheme="minorHAnsi" w:cstheme="minorHAnsi"/>
          <w:bCs/>
          <w:sz w:val="24"/>
          <w:szCs w:val="24"/>
        </w:rPr>
        <w:t>:</w:t>
      </w:r>
      <w:r w:rsidR="00613ED0" w:rsidRPr="00613E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3ED0" w:rsidRPr="00613ED0">
        <w:rPr>
          <w:rFonts w:asciiTheme="minorHAnsi" w:hAnsiTheme="minorHAnsi" w:cstheme="minorHAnsi"/>
          <w:sz w:val="24"/>
          <w:szCs w:val="24"/>
        </w:rPr>
        <w:t>NIVELAR ENGENHARIA LTDA, FERNANDA MARTINS ME, foram consideradas inabilitadas e as empresas: GEOCLEAN SOLUÇÕES E TECNOLOGIA AMBIENTAL LTDA, AQUABONA ASSESSORIA AMBIENTAL E SEGURANÇA DO TRABALHO LTDA, ESCRITÓRIO AMBIENTAL FRESCHI, DC LICENCIAMENTO AMBIENTAL E ASSESSORIA QUÍMICA LTDA, CARON SERVIÇOS DE ENGENHARIA LTDA, AMBIENTAL DO BRASIL ESTUDOS E PROJETOS AMBIENTAIS LTDA foram consideradas habilitadas a fase de julgamento</w:t>
      </w:r>
      <w:r w:rsidR="00742A5E">
        <w:rPr>
          <w:rFonts w:asciiTheme="minorHAnsi" w:hAnsiTheme="minorHAnsi" w:cstheme="minorHAnsi"/>
          <w:sz w:val="24"/>
          <w:szCs w:val="24"/>
        </w:rPr>
        <w:t xml:space="preserve"> de propostas</w:t>
      </w:r>
      <w:r w:rsidR="00A05B26" w:rsidRPr="00613ED0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  <w:r w:rsidR="00A05B26" w:rsidRPr="00613ED0">
        <w:rPr>
          <w:rFonts w:asciiTheme="minorHAnsi" w:hAnsiTheme="minorHAnsi" w:cstheme="minorHAnsi"/>
          <w:bCs/>
          <w:sz w:val="24"/>
          <w:szCs w:val="24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613ED0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613ED0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613ED0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613ED0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29426E" w:rsidRPr="00613ED0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613ED0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613ED0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613ED0" w:rsidRPr="00613ED0">
        <w:rPr>
          <w:rFonts w:asciiTheme="minorHAnsi" w:eastAsia="Arial Unicode MS" w:hAnsiTheme="minorHAnsi" w:cstheme="minorHAnsi"/>
          <w:sz w:val="24"/>
          <w:szCs w:val="24"/>
        </w:rPr>
        <w:t>06</w:t>
      </w:r>
      <w:r w:rsidR="0029426E" w:rsidRPr="00613ED0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613ED0" w:rsidRPr="00613ED0">
        <w:rPr>
          <w:rFonts w:asciiTheme="minorHAnsi" w:eastAsia="Arial Unicode MS" w:hAnsiTheme="minorHAnsi" w:cstheme="minorHAnsi"/>
          <w:sz w:val="24"/>
          <w:szCs w:val="24"/>
        </w:rPr>
        <w:t>setembro</w:t>
      </w:r>
      <w:r w:rsidR="0029426E" w:rsidRPr="00613ED0">
        <w:rPr>
          <w:rFonts w:asciiTheme="minorHAnsi" w:eastAsia="Arial Unicode MS" w:hAnsiTheme="minorHAnsi" w:cstheme="minorHAnsi"/>
          <w:sz w:val="24"/>
          <w:szCs w:val="24"/>
        </w:rPr>
        <w:t xml:space="preserve"> de 2019.</w:t>
      </w:r>
    </w:p>
    <w:p w:rsidR="0023020F" w:rsidRPr="00613ED0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613ED0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613ED0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13ED0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613ED0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613ED0" w:rsidRDefault="0023020F" w:rsidP="0023020F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613ED0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C235DE" w:rsidRPr="00613ED0" w:rsidRDefault="00C235DE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sectPr w:rsidR="00C235DE" w:rsidRPr="00613ED0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29426E"/>
    <w:rsid w:val="00337F7F"/>
    <w:rsid w:val="0036501D"/>
    <w:rsid w:val="00370408"/>
    <w:rsid w:val="003B48C6"/>
    <w:rsid w:val="004F195D"/>
    <w:rsid w:val="00535705"/>
    <w:rsid w:val="00553997"/>
    <w:rsid w:val="00584A74"/>
    <w:rsid w:val="00596295"/>
    <w:rsid w:val="005A0391"/>
    <w:rsid w:val="005C2A9D"/>
    <w:rsid w:val="00606387"/>
    <w:rsid w:val="00613ED0"/>
    <w:rsid w:val="00615273"/>
    <w:rsid w:val="006A07C1"/>
    <w:rsid w:val="006A6861"/>
    <w:rsid w:val="006C46AA"/>
    <w:rsid w:val="006C634C"/>
    <w:rsid w:val="006D7BD4"/>
    <w:rsid w:val="00717B3B"/>
    <w:rsid w:val="00742A5E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B10F7"/>
    <w:rsid w:val="00BB1F6D"/>
    <w:rsid w:val="00BD33CF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2019-09-06T14:09:00Z</cp:lastPrinted>
  <dcterms:created xsi:type="dcterms:W3CDTF">2019-09-06T14:09:00Z</dcterms:created>
  <dcterms:modified xsi:type="dcterms:W3CDTF">2019-09-06T14:10:00Z</dcterms:modified>
</cp:coreProperties>
</file>