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4BF" w:rsidRDefault="00A334BF">
      <w:pPr>
        <w:tabs>
          <w:tab w:val="left" w:pos="2016"/>
        </w:tabs>
        <w:jc w:val="both"/>
        <w:rPr>
          <w:b/>
          <w:bCs/>
          <w:sz w:val="24"/>
          <w:szCs w:val="24"/>
        </w:rPr>
      </w:pPr>
    </w:p>
    <w:p w:rsidR="00A334BF" w:rsidRDefault="00A334BF">
      <w:pPr>
        <w:tabs>
          <w:tab w:val="left" w:pos="2016"/>
        </w:tabs>
        <w:jc w:val="both"/>
        <w:rPr>
          <w:b/>
          <w:bCs/>
          <w:sz w:val="24"/>
          <w:szCs w:val="24"/>
        </w:rPr>
      </w:pPr>
    </w:p>
    <w:p w:rsidR="00A334BF" w:rsidRDefault="00533E17">
      <w:pPr>
        <w:tabs>
          <w:tab w:val="left" w:pos="201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CONTRATO Nº 53/2024</w:t>
      </w:r>
    </w:p>
    <w:p w:rsidR="00A334BF" w:rsidRDefault="00A334BF">
      <w:pPr>
        <w:tabs>
          <w:tab w:val="left" w:pos="2016"/>
        </w:tabs>
        <w:jc w:val="both"/>
        <w:rPr>
          <w:sz w:val="24"/>
          <w:szCs w:val="24"/>
        </w:rPr>
      </w:pPr>
    </w:p>
    <w:p w:rsidR="00A334BF" w:rsidRDefault="00533E17">
      <w:pPr>
        <w:tabs>
          <w:tab w:val="left" w:pos="2016"/>
        </w:tabs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>CONT</w:t>
      </w:r>
      <w:r w:rsidR="003F2144">
        <w:rPr>
          <w:sz w:val="24"/>
          <w:szCs w:val="24"/>
        </w:rPr>
        <w:t xml:space="preserve">RATO ADMINISTRATIVO Nº 53/2024 </w:t>
      </w:r>
      <w:r>
        <w:rPr>
          <w:sz w:val="24"/>
          <w:szCs w:val="24"/>
        </w:rPr>
        <w:t xml:space="preserve">para contratação de mão de obra especializada em mecânica elétrica e conserto de ar-condicionado para a frota </w:t>
      </w:r>
      <w:r w:rsidR="003F2144">
        <w:rPr>
          <w:sz w:val="24"/>
          <w:szCs w:val="24"/>
        </w:rPr>
        <w:t>Municipal,</w:t>
      </w:r>
      <w:r>
        <w:rPr>
          <w:sz w:val="24"/>
          <w:szCs w:val="24"/>
        </w:rPr>
        <w:t xml:space="preserve"> que firmam o Município de Viadutos e a Empresa </w:t>
      </w:r>
      <w:r>
        <w:rPr>
          <w:sz w:val="24"/>
          <w:szCs w:val="24"/>
        </w:rPr>
        <w:t>Valdir Antunes Terres - ME.</w:t>
      </w:r>
    </w:p>
    <w:p w:rsidR="00A334BF" w:rsidRDefault="00A334BF">
      <w:pPr>
        <w:tabs>
          <w:tab w:val="left" w:pos="2016"/>
        </w:tabs>
        <w:jc w:val="both"/>
        <w:rPr>
          <w:sz w:val="24"/>
          <w:szCs w:val="24"/>
        </w:rPr>
      </w:pPr>
    </w:p>
    <w:p w:rsidR="00A334BF" w:rsidRDefault="00533E17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CONTRATANTE: MUNICÍPIO DE VIADUTOS, pessoa jurídica de direito público interno, inscrito no CNPJ sob o nº 87.613.352/0001-09, com sede na Rua Anastácio Ribeiro, 84, bairro Centro, cidade de Viadutos – RS, neste ato representad</w:t>
      </w:r>
      <w:r>
        <w:rPr>
          <w:sz w:val="24"/>
          <w:szCs w:val="24"/>
        </w:rPr>
        <w:t>o pelo seu Prefeito Municipal, Sr. Claiton dos Santos Brum, brasileiro, solteiro, residente e domiciliado à Rua Pe. Henrique Koch, 74, nesta cidade, portador da Cédula de Identidade nº. 6033948925, inscrito no CPF nº. 451.967.880-34.</w:t>
      </w:r>
    </w:p>
    <w:p w:rsidR="00A334BF" w:rsidRDefault="00A334BF">
      <w:pPr>
        <w:tabs>
          <w:tab w:val="left" w:pos="2016"/>
        </w:tabs>
        <w:jc w:val="both"/>
        <w:rPr>
          <w:sz w:val="24"/>
          <w:szCs w:val="24"/>
        </w:rPr>
      </w:pPr>
    </w:p>
    <w:p w:rsidR="00A334BF" w:rsidRDefault="00533E17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CONTRATADO: a empres</w:t>
      </w:r>
      <w:r>
        <w:rPr>
          <w:sz w:val="24"/>
          <w:szCs w:val="24"/>
        </w:rPr>
        <w:t>a Valdir Antune</w:t>
      </w:r>
      <w:r w:rsidR="003F2144">
        <w:rPr>
          <w:sz w:val="24"/>
          <w:szCs w:val="24"/>
        </w:rPr>
        <w:t xml:space="preserve">s Terres - ME estabelecido na </w:t>
      </w:r>
      <w:r>
        <w:rPr>
          <w:sz w:val="24"/>
          <w:szCs w:val="24"/>
        </w:rPr>
        <w:t>Rua Anchieta,</w:t>
      </w:r>
      <w:r w:rsidR="003F2144">
        <w:rPr>
          <w:sz w:val="24"/>
          <w:szCs w:val="24"/>
        </w:rPr>
        <w:t xml:space="preserve"> n° 243, Centro</w:t>
      </w:r>
      <w:r>
        <w:rPr>
          <w:sz w:val="24"/>
          <w:szCs w:val="24"/>
        </w:rPr>
        <w:t xml:space="preserve"> na cidade </w:t>
      </w:r>
      <w:r w:rsidR="003F2144">
        <w:rPr>
          <w:sz w:val="24"/>
          <w:szCs w:val="24"/>
        </w:rPr>
        <w:t>de Viadutos/RS, inscrito</w:t>
      </w:r>
      <w:r>
        <w:rPr>
          <w:sz w:val="24"/>
          <w:szCs w:val="24"/>
        </w:rPr>
        <w:t xml:space="preserve"> no CNPJ/CPF sob o nº 92.093.541/0001-20, neste ato representado por</w:t>
      </w:r>
      <w:r w:rsidR="003F2144">
        <w:rPr>
          <w:sz w:val="24"/>
          <w:szCs w:val="24"/>
        </w:rPr>
        <w:t xml:space="preserve"> Valdir Antunes Terres</w:t>
      </w:r>
      <w:r>
        <w:rPr>
          <w:sz w:val="24"/>
          <w:szCs w:val="24"/>
        </w:rPr>
        <w:t>,</w:t>
      </w:r>
      <w:r w:rsidR="003F2144">
        <w:rPr>
          <w:sz w:val="24"/>
          <w:szCs w:val="24"/>
        </w:rPr>
        <w:t xml:space="preserve"> inscrito no CPF sob n° 383.867.200-34 e portador da cédula de identidade n° 8043366338</w:t>
      </w:r>
      <w:r>
        <w:rPr>
          <w:sz w:val="24"/>
          <w:szCs w:val="24"/>
        </w:rPr>
        <w:t>,</w:t>
      </w:r>
      <w:bookmarkStart w:id="0" w:name="_GoBack"/>
      <w:bookmarkEnd w:id="0"/>
      <w:r w:rsidR="003F2144">
        <w:rPr>
          <w:sz w:val="24"/>
          <w:szCs w:val="24"/>
        </w:rPr>
        <w:t xml:space="preserve"> residente e domiciliado nesta cidade,</w:t>
      </w:r>
      <w:r>
        <w:rPr>
          <w:sz w:val="24"/>
          <w:szCs w:val="24"/>
        </w:rPr>
        <w:t xml:space="preserve"> celebram entre si o pr</w:t>
      </w:r>
      <w:r>
        <w:rPr>
          <w:sz w:val="24"/>
          <w:szCs w:val="24"/>
        </w:rPr>
        <w:t>esente Contrato que será regido pelas cláusulas e condições que seguem.</w:t>
      </w:r>
    </w:p>
    <w:p w:rsidR="00A334BF" w:rsidRDefault="00A334BF">
      <w:pPr>
        <w:tabs>
          <w:tab w:val="left" w:pos="2016"/>
        </w:tabs>
        <w:jc w:val="both"/>
        <w:rPr>
          <w:sz w:val="24"/>
          <w:szCs w:val="24"/>
        </w:rPr>
      </w:pPr>
    </w:p>
    <w:p w:rsidR="00A334BF" w:rsidRDefault="00533E17">
      <w:pPr>
        <w:tabs>
          <w:tab w:val="left" w:pos="201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CLÁUSULA PRIMEIRA – DA FUNDAMENTAÇÃO</w:t>
      </w:r>
    </w:p>
    <w:p w:rsidR="00A334BF" w:rsidRDefault="00533E17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instrumento é fundamentado no procedimento realizado pela CONTRATANTE através do Processo nº 281/2024 e na proposta vencedora, conform</w:t>
      </w:r>
      <w:r>
        <w:rPr>
          <w:sz w:val="24"/>
          <w:szCs w:val="24"/>
        </w:rPr>
        <w:t>e termos de homologação e de adjudicação, e se regerá pelas cláusulas aqui previstas, bem como pelas normas da Lei Federal nº 14.133/2021 (inclusive nos casos omissos), suas alterações e demais dispositivos legais aplicáveis.</w:t>
      </w:r>
    </w:p>
    <w:p w:rsidR="00A334BF" w:rsidRDefault="00A334BF">
      <w:pPr>
        <w:tabs>
          <w:tab w:val="left" w:pos="2016"/>
        </w:tabs>
        <w:jc w:val="both"/>
        <w:rPr>
          <w:sz w:val="24"/>
          <w:szCs w:val="24"/>
        </w:rPr>
      </w:pPr>
    </w:p>
    <w:p w:rsidR="00A334BF" w:rsidRDefault="00533E17">
      <w:pPr>
        <w:tabs>
          <w:tab w:val="left" w:pos="201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CLÁUSULA SEGUNDA – DO OBJETO</w:t>
      </w:r>
    </w:p>
    <w:p w:rsidR="00A334BF" w:rsidRDefault="00533E17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contrato tem por objeto Pregão presencial para contratação de mão de obra especializada em mecânica elétrica e concerto de ar condi</w:t>
      </w:r>
      <w:r w:rsidR="003F2144">
        <w:rPr>
          <w:sz w:val="24"/>
          <w:szCs w:val="24"/>
        </w:rPr>
        <w:t xml:space="preserve">cionado para a frota de veículos e maquinários do </w:t>
      </w:r>
      <w:r>
        <w:rPr>
          <w:sz w:val="24"/>
          <w:szCs w:val="24"/>
        </w:rPr>
        <w:t>Município</w:t>
      </w:r>
      <w:r w:rsidR="003F2144">
        <w:rPr>
          <w:sz w:val="24"/>
          <w:szCs w:val="24"/>
        </w:rPr>
        <w:t>,</w:t>
      </w:r>
      <w:r>
        <w:rPr>
          <w:sz w:val="24"/>
          <w:szCs w:val="24"/>
        </w:rPr>
        <w:t xml:space="preserve"> conforme proposta vencedora.</w:t>
      </w: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960"/>
        <w:gridCol w:w="3975"/>
        <w:gridCol w:w="1305"/>
        <w:gridCol w:w="1470"/>
        <w:gridCol w:w="1140"/>
      </w:tblGrid>
      <w:tr w:rsidR="00A334BF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34BF" w:rsidRDefault="00533E17">
            <w:pPr>
              <w:tabs>
                <w:tab w:val="left" w:pos="2016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Lote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34BF" w:rsidRDefault="00533E17">
            <w:pPr>
              <w:tabs>
                <w:tab w:val="left" w:pos="2016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34BF" w:rsidRDefault="00533E17">
            <w:pPr>
              <w:tabs>
                <w:tab w:val="left" w:pos="2016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34BF" w:rsidRDefault="00533E17">
            <w:pPr>
              <w:tabs>
                <w:tab w:val="left" w:pos="2016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34BF" w:rsidRDefault="00533E17">
            <w:pPr>
              <w:tabs>
                <w:tab w:val="left" w:pos="2016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Unitário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4BF" w:rsidRDefault="00533E17">
            <w:pPr>
              <w:tabs>
                <w:tab w:val="left" w:pos="2016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A334BF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A334BF" w:rsidRDefault="00533E17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A334BF" w:rsidRDefault="00533E17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 w:rsidR="00A334BF" w:rsidRDefault="00533E17">
            <w:pPr>
              <w:pStyle w:val="Contedodatabela"/>
              <w:jc w:val="both"/>
            </w:pPr>
            <w:r>
              <w:t>Mão de obra, por hora trabalhada, para realização de serviços de mecânica elétrica, para execução dos serviços elencados no anexo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A334BF" w:rsidRDefault="00533E17">
            <w:pPr>
              <w:pStyle w:val="Contedodatabela"/>
              <w:jc w:val="right"/>
            </w:pPr>
            <w:r>
              <w:t>960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A334BF" w:rsidRDefault="00533E17">
            <w:pPr>
              <w:pStyle w:val="Contedodatabela"/>
              <w:jc w:val="right"/>
            </w:pPr>
            <w:r>
              <w:t>120,00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4BF" w:rsidRDefault="00533E17">
            <w:pPr>
              <w:pStyle w:val="Contedodatabela"/>
              <w:jc w:val="right"/>
            </w:pPr>
            <w:r>
              <w:t>115.200,00</w:t>
            </w:r>
          </w:p>
        </w:tc>
      </w:tr>
      <w:tr w:rsidR="00A334BF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A334BF" w:rsidRDefault="00533E17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A334BF" w:rsidRDefault="00533E17">
            <w:pPr>
              <w:pStyle w:val="Contedodatabela"/>
              <w:jc w:val="center"/>
            </w:pPr>
            <w:r>
              <w:t>2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 w:rsidR="00A334BF" w:rsidRDefault="00533E17">
            <w:pPr>
              <w:pStyle w:val="Contedodatabela"/>
              <w:jc w:val="both"/>
            </w:pPr>
            <w:r>
              <w:t>Mão de obra, por hora trabalhada, para concerto de ar condicionado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A334BF" w:rsidRDefault="00533E17">
            <w:pPr>
              <w:pStyle w:val="Contedodatabela"/>
              <w:jc w:val="right"/>
            </w:pPr>
            <w:r>
              <w:t>504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A334BF" w:rsidRDefault="00533E17">
            <w:pPr>
              <w:pStyle w:val="Contedodatabela"/>
              <w:jc w:val="right"/>
            </w:pPr>
            <w:r>
              <w:t>145,00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4BF" w:rsidRDefault="00533E17">
            <w:pPr>
              <w:pStyle w:val="Contedodatabela"/>
              <w:jc w:val="right"/>
            </w:pPr>
            <w:r>
              <w:t>73.080,00</w:t>
            </w:r>
          </w:p>
        </w:tc>
      </w:tr>
    </w:tbl>
    <w:p w:rsidR="00A334BF" w:rsidRDefault="00A334BF">
      <w:pPr>
        <w:tabs>
          <w:tab w:val="left" w:pos="2016"/>
        </w:tabs>
        <w:jc w:val="both"/>
        <w:rPr>
          <w:sz w:val="24"/>
          <w:szCs w:val="24"/>
        </w:rPr>
      </w:pPr>
    </w:p>
    <w:p w:rsidR="00A334BF" w:rsidRDefault="00533E17">
      <w:pPr>
        <w:tabs>
          <w:tab w:val="left" w:pos="201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</w:t>
      </w:r>
      <w:r>
        <w:rPr>
          <w:b/>
          <w:bCs/>
          <w:sz w:val="24"/>
          <w:szCs w:val="24"/>
        </w:rPr>
        <w:t>TERCEIRA – DO PRAZO, FORMA E LOCAL DO FORNECIMENTO</w:t>
      </w:r>
    </w:p>
    <w:p w:rsidR="00A334BF" w:rsidRDefault="00533E17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</w:t>
      </w:r>
      <w:r w:rsidR="003F2144">
        <w:rPr>
          <w:sz w:val="24"/>
          <w:szCs w:val="24"/>
        </w:rPr>
        <w:t>presente contrato terá vigência a partir da data de sua assinatura, podendo ser prorrogado através de termo aditivo conforme Lei Federal n° 14.133/2021 e suas alterações posteriores.</w:t>
      </w:r>
    </w:p>
    <w:p w:rsidR="00A334BF" w:rsidRDefault="00A334BF">
      <w:pPr>
        <w:tabs>
          <w:tab w:val="left" w:pos="2016"/>
        </w:tabs>
        <w:jc w:val="both"/>
        <w:rPr>
          <w:sz w:val="24"/>
          <w:szCs w:val="24"/>
        </w:rPr>
      </w:pPr>
    </w:p>
    <w:p w:rsidR="00A334BF" w:rsidRDefault="00533E17">
      <w:pPr>
        <w:tabs>
          <w:tab w:val="left" w:pos="201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CLÁUSULA QUARTA– DO PREÇO</w:t>
      </w:r>
    </w:p>
    <w:p w:rsidR="00A334BF" w:rsidRDefault="00533E17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O preço a ser pago pelo fornecimento do objeto do presente contrato é de R$ 188.280,00 </w:t>
      </w:r>
      <w:r>
        <w:rPr>
          <w:sz w:val="24"/>
          <w:szCs w:val="24"/>
        </w:rPr>
        <w:t>(cento e oitenta e oito mil duzentos e oitenta reais), conforme a proposta ofertada pela CONTRATADA.</w:t>
      </w:r>
    </w:p>
    <w:p w:rsidR="00A334BF" w:rsidRDefault="00A334BF">
      <w:pPr>
        <w:tabs>
          <w:tab w:val="left" w:pos="2016"/>
        </w:tabs>
        <w:jc w:val="both"/>
        <w:rPr>
          <w:sz w:val="24"/>
          <w:szCs w:val="24"/>
        </w:rPr>
      </w:pPr>
    </w:p>
    <w:p w:rsidR="00A334BF" w:rsidRDefault="00533E17">
      <w:pPr>
        <w:tabs>
          <w:tab w:val="left" w:pos="201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CLÁUSULA QUINTA – DO PAGAMENTO</w:t>
      </w:r>
    </w:p>
    <w:p w:rsidR="00A334BF" w:rsidRDefault="00533E17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será efetuado em até 30 dias após a prestação dos serviços, mediante a entrega do objeto e a apresentação de n</w:t>
      </w:r>
      <w:r>
        <w:rPr>
          <w:sz w:val="24"/>
          <w:szCs w:val="24"/>
        </w:rPr>
        <w:t xml:space="preserve">ota fiscal e aprovação da fiscalização da CONTRATANTE. </w:t>
      </w:r>
    </w:p>
    <w:p w:rsidR="00A334BF" w:rsidRDefault="00A334BF">
      <w:pPr>
        <w:tabs>
          <w:tab w:val="left" w:pos="2016"/>
        </w:tabs>
        <w:jc w:val="both"/>
        <w:rPr>
          <w:sz w:val="24"/>
          <w:szCs w:val="24"/>
        </w:rPr>
      </w:pPr>
    </w:p>
    <w:p w:rsidR="00A334BF" w:rsidRDefault="00533E17">
      <w:pPr>
        <w:tabs>
          <w:tab w:val="left" w:pos="201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CLÁUSULA SEXTA – DO RECURSO FINANCEIRO</w:t>
      </w:r>
    </w:p>
    <w:p w:rsidR="00A334BF" w:rsidRDefault="00533E17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As despesas do presente contrato correrão à conta das dotações orçamentárias constantes</w:t>
      </w:r>
      <w:r>
        <w:rPr>
          <w:sz w:val="24"/>
          <w:szCs w:val="24"/>
        </w:rPr>
        <w:t xml:space="preserve"> no procedimento licitatório realizado.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A334BF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34BF" w:rsidRDefault="00533E17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Dotação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34BF" w:rsidRDefault="00533E17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Elemento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4BF" w:rsidRDefault="00533E17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Recurso </w:t>
            </w:r>
            <w:r>
              <w:rPr>
                <w:b/>
                <w:bCs/>
              </w:rPr>
              <w:t>Vinculado</w:t>
            </w:r>
          </w:p>
        </w:tc>
      </w:tr>
      <w:tr w:rsidR="00A334B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A334BF" w:rsidRDefault="00533E17">
            <w:pPr>
              <w:pStyle w:val="Contedodatabela"/>
              <w:jc w:val="both"/>
            </w:pPr>
            <w:r>
              <w:t>1317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:rsidR="00A334BF" w:rsidRDefault="00533E17">
            <w:pPr>
              <w:pStyle w:val="Contedodatabela"/>
              <w:jc w:val="both"/>
            </w:pPr>
            <w:r>
              <w:t>GABINETE DO PREFEITO - MATERIAL PARA MANUTENÇÃO DE VEÍCULO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4BF" w:rsidRDefault="00533E17">
            <w:pPr>
              <w:pStyle w:val="Contedodatabela"/>
              <w:jc w:val="both"/>
            </w:pPr>
            <w:r>
              <w:t>Recursos não Vinculados de Impostos</w:t>
            </w:r>
          </w:p>
        </w:tc>
      </w:tr>
      <w:tr w:rsidR="00A334B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A334BF" w:rsidRDefault="00533E17">
            <w:pPr>
              <w:pStyle w:val="Contedodatabela"/>
              <w:jc w:val="both"/>
            </w:pPr>
            <w:r>
              <w:t>1498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:rsidR="00A334BF" w:rsidRDefault="00533E17">
            <w:pPr>
              <w:pStyle w:val="Contedodatabela"/>
              <w:jc w:val="both"/>
            </w:pPr>
            <w:r>
              <w:t>FUNDO MUNIC. DE ASSISTÊNCIA SOCIAL - MATERIAL PARA MANUTENÇÃO DE VEÍCULO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4BF" w:rsidRDefault="00533E17">
            <w:pPr>
              <w:pStyle w:val="Contedodatabela"/>
              <w:jc w:val="both"/>
            </w:pPr>
            <w:r>
              <w:t>Outros Recursos Vinculados à Assistência</w:t>
            </w:r>
          </w:p>
        </w:tc>
      </w:tr>
      <w:tr w:rsidR="00A334B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A334BF" w:rsidRDefault="00533E17">
            <w:pPr>
              <w:pStyle w:val="Contedodatabela"/>
              <w:jc w:val="both"/>
            </w:pPr>
            <w:r>
              <w:t>1324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:rsidR="00A334BF" w:rsidRDefault="00533E17">
            <w:pPr>
              <w:pStyle w:val="Contedodatabela"/>
              <w:jc w:val="both"/>
            </w:pPr>
            <w:r>
              <w:t xml:space="preserve">FUNDAVI - MATERIAL </w:t>
            </w:r>
            <w:r>
              <w:t>PARA MANUTENÇÃO DE VEÍCULO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4BF" w:rsidRDefault="00533E17">
            <w:pPr>
              <w:pStyle w:val="Contedodatabela"/>
              <w:jc w:val="both"/>
            </w:pPr>
            <w:r>
              <w:t>Recursos não Vinculados de Impostos</w:t>
            </w:r>
          </w:p>
        </w:tc>
      </w:tr>
      <w:tr w:rsidR="00A334B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A334BF" w:rsidRDefault="00533E17">
            <w:pPr>
              <w:pStyle w:val="Contedodatabela"/>
              <w:jc w:val="both"/>
            </w:pPr>
            <w:r>
              <w:t>943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:rsidR="00A334BF" w:rsidRDefault="00533E17">
            <w:pPr>
              <w:pStyle w:val="Contedodatabela"/>
              <w:jc w:val="both"/>
            </w:pPr>
            <w:r>
              <w:t>SERVIÇOS RODOVIÁRIOS - MATERIAL PARA MANUTENÇÃO DE VEÍCULO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4BF" w:rsidRDefault="00533E17">
            <w:pPr>
              <w:pStyle w:val="Contedodatabela"/>
              <w:jc w:val="both"/>
            </w:pPr>
            <w:r>
              <w:t>Recursos não Vinculados de Impostos</w:t>
            </w:r>
          </w:p>
        </w:tc>
      </w:tr>
      <w:tr w:rsidR="00A334B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A334BF" w:rsidRDefault="00533E17">
            <w:pPr>
              <w:pStyle w:val="Contedodatabela"/>
              <w:jc w:val="both"/>
            </w:pPr>
            <w:r>
              <w:t>1183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:rsidR="00A334BF" w:rsidRDefault="00533E17">
            <w:pPr>
              <w:pStyle w:val="Contedodatabela"/>
              <w:jc w:val="both"/>
            </w:pPr>
            <w:r>
              <w:t>MANUTENÇÃO E DESENVOLVIMENTO DO ENSINO - MATERIAL PARA MANUTENÇÃO DE VEÍCULO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4BF" w:rsidRDefault="00533E17">
            <w:pPr>
              <w:pStyle w:val="Contedodatabela"/>
              <w:jc w:val="both"/>
            </w:pPr>
            <w:r>
              <w:t>Recursos n</w:t>
            </w:r>
            <w:r>
              <w:t>ão Vinculados de Impostos</w:t>
            </w:r>
          </w:p>
        </w:tc>
      </w:tr>
    </w:tbl>
    <w:p w:rsidR="00A334BF" w:rsidRDefault="00A334BF">
      <w:pPr>
        <w:tabs>
          <w:tab w:val="left" w:pos="2016"/>
        </w:tabs>
        <w:jc w:val="both"/>
        <w:rPr>
          <w:sz w:val="24"/>
          <w:szCs w:val="24"/>
        </w:rPr>
      </w:pPr>
    </w:p>
    <w:p w:rsidR="00A334BF" w:rsidRDefault="00533E17">
      <w:pPr>
        <w:tabs>
          <w:tab w:val="left" w:pos="201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CLÁUSULA SÉTIMA – DA GESTÃO DO CONTRATO</w:t>
      </w:r>
    </w:p>
    <w:p w:rsidR="00A334BF" w:rsidRDefault="00533E17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execução do contrato deverá ser acompanhada e fiscalizada pelo fiscal do contrato </w:t>
      </w:r>
      <w:r>
        <w:rPr>
          <w:sz w:val="24"/>
          <w:szCs w:val="24"/>
        </w:rPr>
        <w:t>ou por seu respectivo substituto.</w:t>
      </w:r>
    </w:p>
    <w:p w:rsidR="00A334BF" w:rsidRDefault="00A334BF">
      <w:pPr>
        <w:tabs>
          <w:tab w:val="left" w:pos="2016"/>
        </w:tabs>
        <w:jc w:val="both"/>
        <w:rPr>
          <w:sz w:val="24"/>
          <w:szCs w:val="24"/>
        </w:rPr>
      </w:pPr>
    </w:p>
    <w:p w:rsidR="00A334BF" w:rsidRDefault="00533E17">
      <w:pPr>
        <w:tabs>
          <w:tab w:val="left" w:pos="201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CLÁUSULA OITAVA – DAS PENALIDADES</w:t>
      </w:r>
    </w:p>
    <w:p w:rsidR="00A334BF" w:rsidRDefault="00533E17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CONTRATADA estará sujeita às seguintes </w:t>
      </w:r>
      <w:r>
        <w:rPr>
          <w:sz w:val="24"/>
          <w:szCs w:val="24"/>
        </w:rPr>
        <w:t>penalidades:</w:t>
      </w:r>
    </w:p>
    <w:p w:rsidR="00A334BF" w:rsidRDefault="00533E17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>a) advertência;</w:t>
      </w:r>
    </w:p>
    <w:p w:rsidR="00A334BF" w:rsidRDefault="00533E17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>b) multa de no mínimo 0,5% (cinco décimos por cento) e máximo de 30% (trinta por cento) do valor do objeto licitado ou contratado;</w:t>
      </w:r>
    </w:p>
    <w:p w:rsidR="00A334BF" w:rsidRDefault="00533E17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>c) impedimento de licitar e contratar, no âmbito da Administração Pública direta e indireta do ó</w:t>
      </w:r>
      <w:r>
        <w:rPr>
          <w:sz w:val="24"/>
          <w:szCs w:val="24"/>
        </w:rPr>
        <w:t>rgão licitante, pelo prazo máximo de 3 (três) anos.</w:t>
      </w:r>
    </w:p>
    <w:p w:rsidR="00A334BF" w:rsidRDefault="00533E17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>d) declaração de inidoneidade para licitar ou contratar no âmbito da Administração Pública direta e indireta de todos os entes federativos, pelo prazo mínimo de 3 (três) anos e máximo de 6 (seis) anos.</w:t>
      </w:r>
    </w:p>
    <w:p w:rsidR="00A334BF" w:rsidRDefault="00A334BF">
      <w:pPr>
        <w:tabs>
          <w:tab w:val="left" w:pos="2016"/>
        </w:tabs>
        <w:jc w:val="both"/>
        <w:rPr>
          <w:sz w:val="24"/>
          <w:szCs w:val="24"/>
        </w:rPr>
      </w:pPr>
    </w:p>
    <w:p w:rsidR="00A334BF" w:rsidRDefault="00533E17">
      <w:pPr>
        <w:tabs>
          <w:tab w:val="left" w:pos="201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 xml:space="preserve">LÁUSULA NONA – DA EXTINÇÃO </w:t>
      </w:r>
    </w:p>
    <w:p w:rsidR="00A334BF" w:rsidRDefault="00533E17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As hipóteses que constituem motivo para extinção contratual estão elencadas no art. 137 da Lei nº 14.133/2021, que poderão se dar, após assegurados o contraditório e a ampla defesa à CONTRATADA. </w:t>
      </w:r>
    </w:p>
    <w:p w:rsidR="00A334BF" w:rsidRDefault="00A334BF">
      <w:pPr>
        <w:tabs>
          <w:tab w:val="left" w:pos="2016"/>
        </w:tabs>
        <w:jc w:val="both"/>
        <w:rPr>
          <w:sz w:val="24"/>
          <w:szCs w:val="24"/>
        </w:rPr>
      </w:pPr>
    </w:p>
    <w:p w:rsidR="00A334BF" w:rsidRDefault="00533E17">
      <w:pPr>
        <w:tabs>
          <w:tab w:val="left" w:pos="201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CLÁUSULA DÉCIMA – DO FORO</w:t>
      </w:r>
    </w:p>
    <w:p w:rsidR="00A334BF" w:rsidRDefault="00533E17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As </w:t>
      </w:r>
      <w:r>
        <w:rPr>
          <w:sz w:val="24"/>
          <w:szCs w:val="24"/>
        </w:rPr>
        <w:t xml:space="preserve">partes elegem o foro da Comarca de Gaurama para dirimir quaisquer questões relacionadas ao presente contrato. </w:t>
      </w:r>
    </w:p>
    <w:p w:rsidR="00A334BF" w:rsidRDefault="00533E17">
      <w:pPr>
        <w:tabs>
          <w:tab w:val="left" w:pos="20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E, por estarem justos e contratados, firmam o presente instrumento em 02 (duas) vias de igual teor e forma.</w:t>
      </w:r>
    </w:p>
    <w:p w:rsidR="00A334BF" w:rsidRDefault="00A334BF">
      <w:pPr>
        <w:tabs>
          <w:tab w:val="left" w:pos="2016"/>
        </w:tabs>
        <w:jc w:val="both"/>
        <w:rPr>
          <w:sz w:val="24"/>
          <w:szCs w:val="24"/>
        </w:rPr>
      </w:pPr>
    </w:p>
    <w:p w:rsidR="00A334BF" w:rsidRDefault="00533E17">
      <w:pPr>
        <w:tabs>
          <w:tab w:val="left" w:pos="201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Viadutos – RS, 03 de abril de 2024</w:t>
      </w:r>
    </w:p>
    <w:p w:rsidR="00A334BF" w:rsidRDefault="00A334BF">
      <w:pPr>
        <w:tabs>
          <w:tab w:val="left" w:pos="2016"/>
        </w:tabs>
        <w:jc w:val="both"/>
        <w:rPr>
          <w:sz w:val="24"/>
          <w:szCs w:val="24"/>
        </w:rPr>
      </w:pPr>
    </w:p>
    <w:p w:rsidR="00A334BF" w:rsidRDefault="00533E17">
      <w:pPr>
        <w:tabs>
          <w:tab w:val="left" w:pos="201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A334BF" w:rsidRDefault="00533E17" w:rsidP="00533E17">
      <w:pPr>
        <w:tabs>
          <w:tab w:val="left" w:pos="201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Claiton dos Santos Brum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Valdir Antunes Terres – ME                        </w:t>
      </w:r>
      <w:r>
        <w:rPr>
          <w:sz w:val="24"/>
          <w:szCs w:val="24"/>
        </w:rPr>
        <w:t>Prefeito Municipal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>Contratada</w:t>
      </w:r>
      <w:proofErr w:type="gramEnd"/>
    </w:p>
    <w:p w:rsidR="00A334BF" w:rsidRDefault="00533E17">
      <w:pPr>
        <w:tabs>
          <w:tab w:val="left" w:pos="201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Contratante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34BF" w:rsidRDefault="00533E17">
      <w:pPr>
        <w:tabs>
          <w:tab w:val="left" w:pos="201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A334BF" w:rsidRDefault="00A334BF">
      <w:pPr>
        <w:tabs>
          <w:tab w:val="left" w:pos="2016"/>
        </w:tabs>
        <w:jc w:val="center"/>
        <w:rPr>
          <w:sz w:val="24"/>
          <w:szCs w:val="24"/>
        </w:rPr>
      </w:pPr>
    </w:p>
    <w:p w:rsidR="00A334BF" w:rsidRDefault="00A334BF">
      <w:pPr>
        <w:tabs>
          <w:tab w:val="left" w:pos="2016"/>
        </w:tabs>
        <w:jc w:val="center"/>
        <w:rPr>
          <w:sz w:val="24"/>
          <w:szCs w:val="24"/>
        </w:rPr>
      </w:pPr>
    </w:p>
    <w:p w:rsidR="00A334BF" w:rsidRDefault="00A334BF">
      <w:pPr>
        <w:tabs>
          <w:tab w:val="left" w:pos="2016"/>
        </w:tabs>
        <w:jc w:val="center"/>
        <w:rPr>
          <w:sz w:val="24"/>
          <w:szCs w:val="24"/>
        </w:rPr>
      </w:pPr>
    </w:p>
    <w:p w:rsidR="00A334BF" w:rsidRDefault="00533E17">
      <w:pPr>
        <w:tabs>
          <w:tab w:val="left" w:pos="201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Sergio Juliano Franzon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Marson</w:t>
      </w:r>
      <w:proofErr w:type="spellEnd"/>
      <w:proofErr w:type="gramEnd"/>
      <w:r>
        <w:rPr>
          <w:sz w:val="24"/>
          <w:szCs w:val="24"/>
        </w:rPr>
        <w:t xml:space="preserve"> Mateus Lorenz</w:t>
      </w:r>
    </w:p>
    <w:p w:rsidR="00A334BF" w:rsidRDefault="00533E17">
      <w:pPr>
        <w:tabs>
          <w:tab w:val="left" w:pos="201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Gestora do Contrato  </w:t>
      </w:r>
      <w:r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>Fiscal do Contrato</w:t>
      </w:r>
    </w:p>
    <w:p w:rsidR="00A334BF" w:rsidRDefault="00A334BF">
      <w:pPr>
        <w:tabs>
          <w:tab w:val="left" w:pos="2016"/>
        </w:tabs>
        <w:jc w:val="center"/>
        <w:rPr>
          <w:sz w:val="24"/>
          <w:szCs w:val="24"/>
        </w:rPr>
      </w:pPr>
    </w:p>
    <w:p w:rsidR="00A334BF" w:rsidRDefault="00A334BF">
      <w:pPr>
        <w:tabs>
          <w:tab w:val="left" w:pos="2016"/>
        </w:tabs>
        <w:jc w:val="center"/>
        <w:rPr>
          <w:sz w:val="24"/>
          <w:szCs w:val="24"/>
        </w:rPr>
      </w:pPr>
    </w:p>
    <w:p w:rsidR="00A334BF" w:rsidRDefault="00533E17">
      <w:pPr>
        <w:tabs>
          <w:tab w:val="left" w:pos="201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Testemunhas</w:t>
      </w:r>
    </w:p>
    <w:p w:rsidR="00A334BF" w:rsidRDefault="00A334BF">
      <w:pPr>
        <w:tabs>
          <w:tab w:val="left" w:pos="2016"/>
        </w:tabs>
        <w:jc w:val="center"/>
        <w:rPr>
          <w:sz w:val="24"/>
          <w:szCs w:val="24"/>
        </w:rPr>
      </w:pPr>
    </w:p>
    <w:p w:rsidR="00A334BF" w:rsidRDefault="00533E17">
      <w:pPr>
        <w:tabs>
          <w:tab w:val="left" w:pos="201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1. Fernanda Taíse Dolinski</w:t>
      </w:r>
      <w:r>
        <w:rPr>
          <w:sz w:val="24"/>
          <w:szCs w:val="24"/>
        </w:rPr>
        <w:tab/>
        <w:t xml:space="preserve">                              2. Andrei Gustavo Sperotto</w:t>
      </w:r>
    </w:p>
    <w:p w:rsidR="00A334BF" w:rsidRDefault="00533E17">
      <w:pPr>
        <w:tabs>
          <w:tab w:val="left" w:pos="201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CPF: 002.865.630-02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CPF: 031.029.280-80</w:t>
      </w:r>
    </w:p>
    <w:sectPr w:rsidR="00A334B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92" w:right="1134" w:bottom="1190" w:left="1134" w:header="1134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33E17">
      <w:r>
        <w:separator/>
      </w:r>
    </w:p>
  </w:endnote>
  <w:endnote w:type="continuationSeparator" w:id="0">
    <w:p w:rsidR="00000000" w:rsidRDefault="0053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4BF" w:rsidRDefault="00533E17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334BF" w:rsidRDefault="00533E17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46.15pt;margin-top:.05pt;width:5.05pt;height:11.5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ASxtwEAAGUDAAAOAAAAZHJzL2Uyb0RvYy54bWysU9tu2zAMfR+wfxD0vjhJ26Aw4hTdigwD&#10;hl3Q9QNkWYoFSKJAKbHz96PkOC22t2F+kHnTIQ9JbR9GZ9lJYTTgG75aLDlTXkJn/KHhL7/2H+45&#10;i0n4TljwquFnFfnD7v277RBqtYYebKeQEYiP9RAa3qcU6qqKsldOxAUE5cmpAZ1IpOKh6lAMhO5s&#10;tV4uN9UA2AUEqWIk69Pk5LuCr7WS6bvWUSVmG061pXJiOdt8VrutqA8oQm/kpQzxD1U4YTwlvUI9&#10;iSTYEc1fUM5IhAg6LSS4CrQ2UhUOxGa1/IPNcy+CKlyoOTFc2xT/H6z8dvqBzHQNv+HMC0cj+nkU&#10;HcI6t2YIsaaI50AxafwII414tkcyZsajRpf/xIWRn5p8vjZWjYlJMm5uVzd3nEnyrG43m/u7DFK9&#10;3g0Y02cFjmWh4UhjK90Up68xTaFzSE4VwZpub6wtCh7aTxbZSdCI9+Wb7trQi8laxkzp4hRaUr/B&#10;qDLNiU6W0tiOF+4tdGeibr94anlen1nAWWhnQXjZAy3WVLiHx2MCbUrxGXRCosxZoVmWGi57l5fl&#10;rV6iXl/H7jcAAAD//wMAUEsDBBQABgAIAAAAIQD9znBR2AAAAAMBAAAPAAAAZHJzL2Rvd25yZXYu&#10;eG1sTI/NTsMwEITvSLyDtUi9UYdUgjbEqfojuCLSSr1u420cJV5HsduGt8c5wWk1O6uZb/P1aDtx&#10;o8E3jhW8zBMQxJXTDdcKjoeP5yUIH5A1do5JwQ95WBePDzlm2t35m25lqEUMYZ+hAhNCn0npK0MW&#10;/dz1xNG7uMFiiHKopR7wHsNtJ9MkeZUWG44NBnvaGara8moVLL7St5P/LPe7/kSrdum37YWNUrOn&#10;cfMOItAY/o5hwo/oUESms7uy9qJTEB8J01ZMXhLnWUG6SEEWufzPXvwCAAD//wMAUEsBAi0AFAAG&#10;AAgAAAAhALaDOJL+AAAA4QEAABMAAAAAAAAAAAAAAAAAAAAAAFtDb250ZW50X1R5cGVzXS54bWxQ&#10;SwECLQAUAAYACAAAACEAOP0h/9YAAACUAQAACwAAAAAAAAAAAAAAAAAvAQAAX3JlbHMvLnJlbHNQ&#10;SwECLQAUAAYACAAAACEAV9gEsbcBAABlAwAADgAAAAAAAAAAAAAAAAAuAgAAZHJzL2Uyb0RvYy54&#10;bWxQSwECLQAUAAYACAAAACEA/c5wUdgAAAADAQAADwAAAAAAAAAAAAAAAAARBAAAZHJzL2Rvd25y&#10;ZXYueG1sUEsFBgAAAAAEAAQA8wAAABYFAAAAAA==&#10;" stroked="f">
              <v:fill opacity="0"/>
              <v:textbox inset="0,0,0,0">
                <w:txbxContent>
                  <w:p w:rsidR="00A334BF" w:rsidRDefault="00533E17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4BF" w:rsidRDefault="00A334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33E17">
      <w:r>
        <w:separator/>
      </w:r>
    </w:p>
  </w:footnote>
  <w:footnote w:type="continuationSeparator" w:id="0">
    <w:p w:rsidR="00000000" w:rsidRDefault="00533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4BF" w:rsidRDefault="00533E17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6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A334BF" w:rsidRDefault="00533E17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4BF" w:rsidRDefault="00533E17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4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A334BF" w:rsidRDefault="00533E17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334BF"/>
    <w:rsid w:val="003F2144"/>
    <w:rsid w:val="00533E17"/>
    <w:rsid w:val="00A3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CF00D-E8DD-4800-A257-14078C87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CabealhoeRodap"/>
  </w:style>
  <w:style w:type="paragraph" w:customStyle="1" w:styleId="Cabealhoesquerda">
    <w:name w:val="Cabeçalho à esquerda"/>
    <w:basedOn w:val="Cabealh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832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CONTRATUAL</vt:lpstr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CONTRATUAL</dc:title>
  <dc:subject/>
  <dc:creator>a</dc:creator>
  <cp:keywords/>
  <dc:description/>
  <cp:lastModifiedBy>user</cp:lastModifiedBy>
  <cp:revision>12</cp:revision>
  <dcterms:created xsi:type="dcterms:W3CDTF">2023-06-05T10:35:00Z</dcterms:created>
  <dcterms:modified xsi:type="dcterms:W3CDTF">2024-04-03T19:14:00Z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