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7E1058">
        <w:rPr>
          <w:rStyle w:val="Forte"/>
          <w:rFonts w:ascii="Arial" w:hAnsi="Arial" w:cs="Arial"/>
          <w:color w:val="252525"/>
        </w:rPr>
        <w:t>98.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7E1058">
        <w:rPr>
          <w:rFonts w:ascii="Arial" w:hAnsi="Arial" w:cs="Arial"/>
          <w:color w:val="252525"/>
          <w:sz w:val="24"/>
          <w:szCs w:val="24"/>
        </w:rPr>
        <w:t>121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7E1058">
        <w:rPr>
          <w:rFonts w:ascii="Arial" w:hAnsi="Arial" w:cs="Arial"/>
          <w:color w:val="252525"/>
          <w:sz w:val="24"/>
          <w:szCs w:val="24"/>
        </w:rPr>
        <w:t>a</w:t>
      </w:r>
      <w:r w:rsidR="007E1058" w:rsidRPr="007E1058">
        <w:rPr>
          <w:rFonts w:ascii="Arial" w:hAnsi="Arial" w:cs="Arial"/>
          <w:sz w:val="24"/>
          <w:szCs w:val="24"/>
        </w:rPr>
        <w:t>quisição de microfone para uso da Assessoria de Imprensa nas gravações de áudio em entrevistas e informativos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7E1058">
        <w:rPr>
          <w:rFonts w:ascii="Arial" w:hAnsi="Arial" w:cs="Arial"/>
          <w:color w:val="252525"/>
        </w:rPr>
        <w:t>12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7E1058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2025-03-12T18:38:00Z</cp:lastPrinted>
  <dcterms:created xsi:type="dcterms:W3CDTF">2025-03-12T18:39:00Z</dcterms:created>
  <dcterms:modified xsi:type="dcterms:W3CDTF">2025-03-12T18:39:00Z</dcterms:modified>
</cp:coreProperties>
</file>