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ADMINISTRATIVO Nº 412/2024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(bateria) para manutenção do veículo de placas JBD1A80, pertencente a frota da Secretaria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peças (bateria) para manutenção do veículo de placas JBD1A80, pertencente a frota da Secretaria Municipal de Educação..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automotiva M100QD - 12 V C20: 100h (25°C), RC: 150 min (25°C); CCA: 760 A (- 18 °C). Peso: 24,10 kg. ABNT 15940.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412/2024.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automotiva M100QD - 12 V C20: 100h (25°C), RC: 150 min (25°C); CCA: 760 A (- 18 °C). Peso: 24,10 kg. ABNT 15940.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peças (bateria) para manutenção do veículo de placas JBD1A80, pertencente a frota da Secretaria Municipal de Educação..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(bateria) para manutenção do veículo de placas JBD1A80, pertencente a frota da Secretaria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solicitado pelo órgão requisitante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Bateria automotiva M100QD - 12 V C20: 100h (25°C), RC: 150 min (25°C); CCA: 760 A (- 18 °C). Peso: 24,10 kg. ABNT 15940.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10/07/24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Educação, Cultura e Desporto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3</Pages>
  <Words>674</Words>
  <Characters>3820</Characters>
  <CharactersWithSpaces>4458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2024-07-10T16:17:56Z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