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112/2025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camas empilháveis, para as salas do berçário e maternal da Escola Municipal de Educação Infantil.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camas empilháveis, para as salas do berçário e maternal da Escola Municipal de Educação Infantil..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Cama empilhável, fabricada toda em plástico, com as laterais em alumínio, ideal para crianças de 2 a 6 anos de idade.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112/2025.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Cama empilhável, fabricada toda em plástico, com as laterais em alumínio, ideal para crianças de 2 a 6 anos de idade.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176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camas empilháveis, para as salas do berçário e maternal da Escola Municipal de Educação Infantil.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camas empilháveis, para as salas do berçário e maternal da Escola Municipal de Educação Infantil.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Secretaria Municipal de Educação</w:t>
      </w:r>
      <w:r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85"/>
        <w:gridCol w:w="2285"/>
        <w:gridCol w:w="1574"/>
        <w:gridCol w:w="1524"/>
      </w:tblGrid>
      <w:tr>
        <w:trPr/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Cama empilhável, fabricada toda em plástico, com as laterais em alumínio, ideal para crianças de 2 a 6 anos de idade.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2"/>
        <w:gridCol w:w="3323"/>
        <w:gridCol w:w="3323"/>
      </w:tblGrid>
      <w:tr>
        <w:trPr/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2492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339030140000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07/03/25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Adriana Tobaldini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Secretária Municipal de Educação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136" w:right="1136" w:header="1136" w:top="1650" w:footer="0" w:bottom="113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LibreOffice/6.4.4.2$Windows_X86_64 LibreOffice_project/3d775be2011f3886db32dfd395a6a6d1ca2630ff</Application>
  <Pages>2</Pages>
  <Words>595</Words>
  <Characters>3418</Characters>
  <CharactersWithSpaces>3977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2025-03-07T14:07:01Z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