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E32DED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E32DED">
        <w:rPr>
          <w:rFonts w:eastAsia="Times New Roman" w:hAnsi="Liberation Serif"/>
          <w:sz w:val="24"/>
          <w:szCs w:val="20"/>
          <w:lang w:eastAsia="zh-CN"/>
        </w:rPr>
        <w:t>ã</w:t>
      </w:r>
      <w:r w:rsidRPr="00E32DED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E32DED">
        <w:rPr>
          <w:rFonts w:eastAsia="Times New Roman" w:hAnsi="Liberation Serif"/>
          <w:sz w:val="24"/>
          <w:szCs w:val="20"/>
          <w:lang w:eastAsia="zh-CN"/>
        </w:rPr>
        <w:t>çã</w:t>
      </w:r>
      <w:r w:rsidRPr="00E32DED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E32DED">
        <w:rPr>
          <w:rFonts w:eastAsia="Times New Roman" w:hAnsi="Liberation Serif"/>
          <w:sz w:val="24"/>
          <w:szCs w:val="20"/>
          <w:lang w:eastAsia="zh-CN"/>
        </w:rPr>
        <w:t>ó</w:t>
      </w:r>
      <w:r w:rsidRPr="00E32DED">
        <w:rPr>
          <w:rFonts w:eastAsia="Times New Roman" w:hAnsi="Liberation Serif"/>
          <w:sz w:val="24"/>
          <w:szCs w:val="20"/>
          <w:lang w:eastAsia="zh-CN"/>
        </w:rPr>
        <w:t>rio n</w:t>
      </w:r>
      <w:r w:rsidRPr="00E32DED">
        <w:rPr>
          <w:rFonts w:eastAsia="Times New Roman" w:hAnsi="Liberation Serif"/>
          <w:sz w:val="24"/>
          <w:szCs w:val="20"/>
          <w:lang w:eastAsia="zh-CN"/>
        </w:rPr>
        <w:t>º</w:t>
      </w:r>
      <w:r w:rsidRPr="00E32DED">
        <w:rPr>
          <w:rFonts w:eastAsia="Times New Roman" w:hAnsi="Liberation Serif"/>
          <w:sz w:val="24"/>
          <w:szCs w:val="20"/>
          <w:lang w:eastAsia="zh-CN"/>
        </w:rPr>
        <w:t xml:space="preserve"> 390/2025, dando outras provid</w:t>
      </w:r>
      <w:r w:rsidRPr="00E32DED">
        <w:rPr>
          <w:rFonts w:eastAsia="Times New Roman" w:hAnsi="Liberation Serif"/>
          <w:sz w:val="24"/>
          <w:szCs w:val="20"/>
          <w:lang w:eastAsia="zh-CN"/>
        </w:rPr>
        <w:t>ê</w:t>
      </w:r>
      <w:r w:rsidRPr="00E32DED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390/2025, que tem por objeto a Registro de pre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os para fornecimento de material de constru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</w:t>
      </w:r>
      <w:r w:rsidRPr="00E32DED">
        <w:rPr>
          <w:rFonts w:eastAsia="Times New Roman" w:hAnsi="Liberation Serif" w:cstheme="minorBidi"/>
          <w:szCs w:val="24"/>
          <w:lang w:eastAsia="zh-CN"/>
        </w:rPr>
        <w:t>.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>mpresa(s) abaixo relacionadas, tudo conforme o constante no</w:t>
      </w:r>
      <w:bookmarkStart w:id="0" w:name="_GoBack"/>
      <w:bookmarkEnd w:id="0"/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LAZZAROTTO COM</w:t>
            </w: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É</w:t>
            </w: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RCIO DE MATERIAIS DE CONSTRU</w:t>
            </w: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ÇÃ</w:t>
            </w: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O LTDA</w:t>
            </w:r>
          </w:p>
        </w:tc>
      </w:tr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BMH MATERIAIS HIDRAULICOS LTDA-ME</w:t>
            </w:r>
          </w:p>
        </w:tc>
      </w:tr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Abel Antunes </w:t>
            </w:r>
            <w:proofErr w:type="spellStart"/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LICITAMIL COMERCIAL LTDA</w:t>
            </w:r>
          </w:p>
        </w:tc>
      </w:tr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COMERCIAL ERK LTDA</w:t>
            </w:r>
          </w:p>
        </w:tc>
      </w:tr>
      <w:tr w:rsidR="00E32DED" w:rsidRPr="00E32DE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32DED" w:rsidRPr="00E32DED" w:rsidRDefault="00E32DED" w:rsidP="00E32DE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32DE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MADEIREIRA CARLOS GOMES LTDA</w:t>
            </w:r>
          </w:p>
        </w:tc>
      </w:tr>
    </w:tbl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32DE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32DED">
        <w:rPr>
          <w:rFonts w:eastAsia="Times New Roman" w:hAnsi="Liberation Serif" w:cstheme="minorBidi"/>
          <w:sz w:val="24"/>
          <w:szCs w:val="24"/>
          <w:lang w:eastAsia="zh-CN"/>
        </w:rPr>
        <w:t>Viadutos/RS aos 02/10/25</w:t>
      </w: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32DED" w:rsidRPr="00E32DED" w:rsidRDefault="00E32DED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03EAF" w:rsidRPr="00A03EAF" w:rsidRDefault="00A03EAF" w:rsidP="00E32D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E32D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E32DE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297EE8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B73B6"/>
    <w:rsid w:val="00CD0641"/>
    <w:rsid w:val="00CD5F7A"/>
    <w:rsid w:val="00CE2A97"/>
    <w:rsid w:val="00DD3CAE"/>
    <w:rsid w:val="00E32DED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2025-09-19T13:35:00Z</cp:lastPrinted>
  <dcterms:created xsi:type="dcterms:W3CDTF">2023-02-22T17:26:00Z</dcterms:created>
  <dcterms:modified xsi:type="dcterms:W3CDTF">2025-10-06T13:42:00Z</dcterms:modified>
</cp:coreProperties>
</file>