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23" w:rsidRPr="002F3730" w:rsidRDefault="00184C23" w:rsidP="00184C23">
      <w:pPr>
        <w:pStyle w:val="Ttulo"/>
        <w:rPr>
          <w:rFonts w:cs="Arial"/>
          <w:sz w:val="24"/>
          <w:szCs w:val="24"/>
        </w:rPr>
      </w:pPr>
    </w:p>
    <w:p w:rsidR="00184C23" w:rsidRPr="002F3730" w:rsidRDefault="00184C23" w:rsidP="00184C23">
      <w:pPr>
        <w:pStyle w:val="Ttulo"/>
        <w:rPr>
          <w:rFonts w:cs="Arial"/>
          <w:sz w:val="24"/>
          <w:szCs w:val="24"/>
        </w:rPr>
      </w:pPr>
      <w:r w:rsidRPr="002F3730">
        <w:rPr>
          <w:rFonts w:cs="Arial"/>
          <w:sz w:val="24"/>
          <w:szCs w:val="24"/>
        </w:rPr>
        <w:t xml:space="preserve">EDITAL Nº </w:t>
      </w:r>
      <w:r w:rsidR="00B32DC6">
        <w:rPr>
          <w:rFonts w:cs="Arial"/>
          <w:sz w:val="24"/>
          <w:szCs w:val="24"/>
        </w:rPr>
        <w:t>014</w:t>
      </w:r>
      <w:r w:rsidR="00B35F89" w:rsidRPr="002F3730">
        <w:rPr>
          <w:rFonts w:cs="Arial"/>
          <w:sz w:val="24"/>
          <w:szCs w:val="24"/>
        </w:rPr>
        <w:t>/201</w:t>
      </w:r>
      <w:r w:rsidR="009D51BD">
        <w:rPr>
          <w:rFonts w:cs="Arial"/>
          <w:sz w:val="24"/>
          <w:szCs w:val="24"/>
        </w:rPr>
        <w:t>4</w:t>
      </w:r>
    </w:p>
    <w:p w:rsidR="00EB5598" w:rsidRPr="002F3730" w:rsidRDefault="00EB5598" w:rsidP="00184C23">
      <w:pPr>
        <w:pStyle w:val="Ttulo"/>
        <w:jc w:val="left"/>
        <w:rPr>
          <w:rFonts w:cs="Arial"/>
          <w:sz w:val="24"/>
          <w:szCs w:val="24"/>
        </w:rPr>
      </w:pPr>
    </w:p>
    <w:p w:rsidR="00184C23" w:rsidRPr="002F3730" w:rsidRDefault="00184C23" w:rsidP="00B32DC6">
      <w:pPr>
        <w:pStyle w:val="Ttulo1"/>
        <w:spacing w:line="360" w:lineRule="auto"/>
        <w:ind w:left="2552"/>
        <w:jc w:val="both"/>
        <w:rPr>
          <w:rFonts w:cs="Arial"/>
          <w:szCs w:val="24"/>
        </w:rPr>
      </w:pPr>
      <w:r w:rsidRPr="002F3730">
        <w:rPr>
          <w:rFonts w:cs="Arial"/>
          <w:szCs w:val="24"/>
        </w:rPr>
        <w:t xml:space="preserve">TORNA PÚBLICA A REALIZAÇÃO DE LICITAÇÃO NA MODALIDADE LEILÃO PARA VENDA DE BENS MÓVEIS INSERVÍVEIS DE PROPRIEDADE DO MUNICÍPIO. </w:t>
      </w:r>
    </w:p>
    <w:p w:rsidR="00184C23" w:rsidRPr="002F3730" w:rsidRDefault="00184C23" w:rsidP="00184C23">
      <w:pPr>
        <w:spacing w:line="360" w:lineRule="auto"/>
        <w:jc w:val="both"/>
        <w:rPr>
          <w:rFonts w:cs="Arial"/>
          <w:b/>
          <w:szCs w:val="24"/>
        </w:rPr>
      </w:pPr>
    </w:p>
    <w:p w:rsidR="00184C23" w:rsidRPr="00D66C21" w:rsidRDefault="00184C23" w:rsidP="00D66C21">
      <w:pPr>
        <w:spacing w:line="360" w:lineRule="auto"/>
        <w:jc w:val="both"/>
        <w:rPr>
          <w:rFonts w:cs="Arial"/>
          <w:sz w:val="22"/>
          <w:szCs w:val="22"/>
        </w:rPr>
      </w:pPr>
      <w:r w:rsidRPr="002F3730">
        <w:rPr>
          <w:rFonts w:cs="Arial"/>
          <w:b/>
          <w:szCs w:val="24"/>
        </w:rPr>
        <w:tab/>
      </w:r>
      <w:r w:rsidRPr="002F3730">
        <w:rPr>
          <w:rFonts w:cs="Arial"/>
          <w:b/>
          <w:szCs w:val="24"/>
        </w:rPr>
        <w:tab/>
      </w:r>
      <w:r w:rsidRPr="00D66C21">
        <w:rPr>
          <w:rFonts w:cs="Arial"/>
          <w:b/>
          <w:sz w:val="22"/>
          <w:szCs w:val="22"/>
        </w:rPr>
        <w:t>O PREFEITO MUNICIPAL DE VIADUTOS - RS,</w:t>
      </w:r>
      <w:r w:rsidRPr="00D66C21">
        <w:rPr>
          <w:rFonts w:cs="Arial"/>
          <w:sz w:val="22"/>
          <w:szCs w:val="22"/>
        </w:rPr>
        <w:t xml:space="preserve"> </w:t>
      </w:r>
      <w:r w:rsidRPr="00FD094D">
        <w:rPr>
          <w:rFonts w:cs="Arial"/>
          <w:b/>
          <w:sz w:val="22"/>
          <w:szCs w:val="22"/>
          <w:u w:val="single"/>
        </w:rPr>
        <w:t xml:space="preserve">Sr. </w:t>
      </w:r>
      <w:r w:rsidR="00FD094D" w:rsidRPr="00FD094D">
        <w:rPr>
          <w:rFonts w:cs="Arial"/>
          <w:b/>
          <w:sz w:val="22"/>
          <w:szCs w:val="22"/>
          <w:u w:val="single"/>
        </w:rPr>
        <w:t>JOVELINO JOSÉ BALDISSERA</w:t>
      </w:r>
      <w:r w:rsidRPr="00FD094D">
        <w:rPr>
          <w:rFonts w:cs="Arial"/>
          <w:sz w:val="22"/>
          <w:szCs w:val="22"/>
        </w:rPr>
        <w:t xml:space="preserve">, </w:t>
      </w:r>
      <w:r w:rsidRPr="00D66C21">
        <w:rPr>
          <w:rFonts w:cs="Arial"/>
          <w:sz w:val="22"/>
          <w:szCs w:val="22"/>
        </w:rPr>
        <w:t xml:space="preserve">no uso de suas atribuições legais devidamente autorizado pela Lei Municipal n.º </w:t>
      </w:r>
      <w:r w:rsidR="009D51BD">
        <w:rPr>
          <w:rFonts w:cs="Arial"/>
          <w:sz w:val="22"/>
          <w:szCs w:val="22"/>
        </w:rPr>
        <w:t>3008/2014</w:t>
      </w:r>
      <w:r w:rsidRPr="00D66C21">
        <w:rPr>
          <w:rFonts w:cs="Arial"/>
          <w:sz w:val="22"/>
          <w:szCs w:val="22"/>
        </w:rPr>
        <w:t xml:space="preserve">, de </w:t>
      </w:r>
      <w:r w:rsidR="009D51BD">
        <w:rPr>
          <w:rFonts w:cs="Arial"/>
          <w:sz w:val="22"/>
          <w:szCs w:val="22"/>
        </w:rPr>
        <w:t>06</w:t>
      </w:r>
      <w:r w:rsidRPr="00D66C21">
        <w:rPr>
          <w:rFonts w:cs="Arial"/>
          <w:sz w:val="22"/>
          <w:szCs w:val="22"/>
        </w:rPr>
        <w:t xml:space="preserve"> de </w:t>
      </w:r>
      <w:r w:rsidR="009D51BD">
        <w:rPr>
          <w:rFonts w:cs="Arial"/>
          <w:sz w:val="22"/>
          <w:szCs w:val="22"/>
        </w:rPr>
        <w:t>março</w:t>
      </w:r>
      <w:r w:rsidRPr="00D66C21">
        <w:rPr>
          <w:rFonts w:cs="Arial"/>
          <w:sz w:val="22"/>
          <w:szCs w:val="22"/>
        </w:rPr>
        <w:t xml:space="preserve"> de 20</w:t>
      </w:r>
      <w:r w:rsidR="00AA4D21" w:rsidRPr="00D66C21">
        <w:rPr>
          <w:rFonts w:cs="Arial"/>
          <w:sz w:val="22"/>
          <w:szCs w:val="22"/>
        </w:rPr>
        <w:t>1</w:t>
      </w:r>
      <w:r w:rsidR="009D51BD">
        <w:rPr>
          <w:rFonts w:cs="Arial"/>
          <w:sz w:val="22"/>
          <w:szCs w:val="22"/>
        </w:rPr>
        <w:t>4</w:t>
      </w:r>
      <w:r w:rsidRPr="00D66C21">
        <w:rPr>
          <w:rFonts w:cs="Arial"/>
          <w:sz w:val="22"/>
          <w:szCs w:val="22"/>
        </w:rPr>
        <w:t xml:space="preserve"> </w:t>
      </w:r>
      <w:r w:rsidRPr="00D66C21">
        <w:rPr>
          <w:rFonts w:cs="Arial"/>
          <w:color w:val="000000"/>
          <w:sz w:val="22"/>
          <w:szCs w:val="22"/>
        </w:rPr>
        <w:t xml:space="preserve">e com a observância da Lei Federal nº 8.666/93 e alterações introduzidas pela Lei Federal 8.883/94, </w:t>
      </w:r>
      <w:r w:rsidRPr="00D66C21">
        <w:rPr>
          <w:rFonts w:cs="Arial"/>
          <w:b/>
          <w:color w:val="000000"/>
          <w:sz w:val="22"/>
          <w:szCs w:val="22"/>
        </w:rPr>
        <w:t>TORNA PÚBLICO</w:t>
      </w:r>
      <w:r w:rsidRPr="00D66C21">
        <w:rPr>
          <w:rFonts w:cs="Arial"/>
          <w:color w:val="000000"/>
          <w:sz w:val="22"/>
          <w:szCs w:val="22"/>
        </w:rPr>
        <w:t xml:space="preserve"> o Processo de Licitação instaurado no Município de Viadutos, RS, na modalidade </w:t>
      </w:r>
      <w:r w:rsidRPr="00D66C21">
        <w:rPr>
          <w:rFonts w:cs="Arial"/>
          <w:b/>
          <w:color w:val="000000"/>
          <w:sz w:val="22"/>
          <w:szCs w:val="22"/>
        </w:rPr>
        <w:t>LEILÃO</w:t>
      </w:r>
      <w:r w:rsidRPr="00D66C21">
        <w:rPr>
          <w:rFonts w:cs="Arial"/>
          <w:color w:val="000000"/>
          <w:sz w:val="22"/>
          <w:szCs w:val="22"/>
        </w:rPr>
        <w:t xml:space="preserve">, do tipo </w:t>
      </w:r>
      <w:r w:rsidRPr="00D66C21">
        <w:rPr>
          <w:rFonts w:cs="Arial"/>
          <w:b/>
          <w:color w:val="000000"/>
          <w:sz w:val="22"/>
          <w:szCs w:val="22"/>
        </w:rPr>
        <w:t>MAIOR LANCE</w:t>
      </w:r>
      <w:r w:rsidRPr="00D66C21">
        <w:rPr>
          <w:rFonts w:cs="Arial"/>
          <w:sz w:val="22"/>
          <w:szCs w:val="22"/>
        </w:rPr>
        <w:t xml:space="preserve"> que será realizado às </w:t>
      </w:r>
      <w:proofErr w:type="gramStart"/>
      <w:r w:rsidR="00D54572">
        <w:rPr>
          <w:rFonts w:cs="Arial"/>
          <w:b/>
          <w:sz w:val="22"/>
          <w:szCs w:val="22"/>
        </w:rPr>
        <w:t>09:30</w:t>
      </w:r>
      <w:proofErr w:type="gramEnd"/>
      <w:r w:rsidRPr="00D66C21">
        <w:rPr>
          <w:rFonts w:cs="Arial"/>
          <w:b/>
          <w:sz w:val="22"/>
          <w:szCs w:val="22"/>
        </w:rPr>
        <w:t xml:space="preserve"> horas do dia </w:t>
      </w:r>
      <w:r w:rsidR="00D54572">
        <w:rPr>
          <w:rFonts w:cs="Arial"/>
          <w:b/>
          <w:sz w:val="22"/>
          <w:szCs w:val="22"/>
        </w:rPr>
        <w:t>16 de maio</w:t>
      </w:r>
      <w:r w:rsidRPr="00D66C21">
        <w:rPr>
          <w:rFonts w:cs="Arial"/>
          <w:b/>
          <w:sz w:val="22"/>
          <w:szCs w:val="22"/>
        </w:rPr>
        <w:t xml:space="preserve"> de 20</w:t>
      </w:r>
      <w:r w:rsidR="00AA4D21" w:rsidRPr="00D66C21">
        <w:rPr>
          <w:rFonts w:cs="Arial"/>
          <w:b/>
          <w:sz w:val="22"/>
          <w:szCs w:val="22"/>
        </w:rPr>
        <w:t>1</w:t>
      </w:r>
      <w:r w:rsidR="009D51BD">
        <w:rPr>
          <w:rFonts w:cs="Arial"/>
          <w:b/>
          <w:sz w:val="22"/>
          <w:szCs w:val="22"/>
        </w:rPr>
        <w:t>4</w:t>
      </w:r>
      <w:r w:rsidRPr="00D66C21">
        <w:rPr>
          <w:rFonts w:cs="Arial"/>
          <w:sz w:val="22"/>
          <w:szCs w:val="22"/>
        </w:rPr>
        <w:t xml:space="preserve">, </w:t>
      </w:r>
      <w:r w:rsidR="004E475A" w:rsidRPr="00D66C21">
        <w:rPr>
          <w:rFonts w:cs="Arial"/>
          <w:sz w:val="22"/>
          <w:szCs w:val="22"/>
        </w:rPr>
        <w:t>no Parque de Máquinas do Município, na Rua Nilo Peçanha, s/n, no Município de Viadutos/RS</w:t>
      </w:r>
      <w:r w:rsidRPr="00D66C21">
        <w:rPr>
          <w:rFonts w:cs="Arial"/>
          <w:sz w:val="22"/>
          <w:szCs w:val="22"/>
        </w:rPr>
        <w:t xml:space="preserve">, para venda dos bens. </w:t>
      </w:r>
    </w:p>
    <w:p w:rsidR="00184C23" w:rsidRPr="00D66C21" w:rsidRDefault="00184C23" w:rsidP="00184C23">
      <w:pPr>
        <w:tabs>
          <w:tab w:val="left" w:pos="1134"/>
        </w:tabs>
        <w:spacing w:line="360" w:lineRule="auto"/>
        <w:jc w:val="both"/>
        <w:rPr>
          <w:rFonts w:cs="Arial"/>
          <w:sz w:val="22"/>
          <w:szCs w:val="22"/>
        </w:rPr>
      </w:pPr>
    </w:p>
    <w:p w:rsidR="00184C23" w:rsidRPr="00D66C21" w:rsidRDefault="00184C23" w:rsidP="00184C23">
      <w:pPr>
        <w:pStyle w:val="Ttulo2"/>
        <w:tabs>
          <w:tab w:val="left" w:pos="1134"/>
        </w:tabs>
        <w:spacing w:line="360" w:lineRule="auto"/>
        <w:rPr>
          <w:rFonts w:cs="Arial"/>
          <w:bCs/>
          <w:sz w:val="22"/>
          <w:szCs w:val="22"/>
        </w:rPr>
      </w:pPr>
      <w:r w:rsidRPr="00D66C21">
        <w:rPr>
          <w:rFonts w:cs="Arial"/>
          <w:bCs/>
          <w:sz w:val="22"/>
          <w:szCs w:val="22"/>
        </w:rPr>
        <w:t>1 – DO OBJETO E VALOR MÍNIMO:</w:t>
      </w:r>
    </w:p>
    <w:p w:rsidR="00184C23" w:rsidRPr="00D66C21" w:rsidRDefault="00184C23" w:rsidP="00184C23">
      <w:pPr>
        <w:spacing w:line="360" w:lineRule="auto"/>
        <w:jc w:val="both"/>
        <w:rPr>
          <w:rFonts w:cs="Arial"/>
          <w:sz w:val="22"/>
          <w:szCs w:val="22"/>
        </w:rPr>
      </w:pPr>
      <w:r w:rsidRPr="00D66C21">
        <w:rPr>
          <w:rFonts w:cs="Arial"/>
          <w:sz w:val="22"/>
          <w:szCs w:val="22"/>
        </w:rPr>
        <w:tab/>
        <w:t xml:space="preserve">É objeto da presente licitação a alienação dos bens móveis do Município de Viadutos, no estado em que se encontra, separado em lote, o valor do lance mínimo foi atribuído </w:t>
      </w:r>
      <w:r w:rsidR="00AA4D21" w:rsidRPr="00D66C21">
        <w:rPr>
          <w:rFonts w:cs="Arial"/>
          <w:sz w:val="22"/>
          <w:szCs w:val="22"/>
        </w:rPr>
        <w:t>por Engenheiro Mecânico, contratado para este fim com a devida Anotação de Responsabilidade Técnica</w:t>
      </w:r>
      <w:r w:rsidRPr="00D66C21">
        <w:rPr>
          <w:rFonts w:cs="Arial"/>
          <w:sz w:val="22"/>
          <w:szCs w:val="22"/>
        </w:rPr>
        <w:t>, conforme descrição abaixo:</w:t>
      </w:r>
    </w:p>
    <w:tbl>
      <w:tblPr>
        <w:tblW w:w="0" w:type="auto"/>
        <w:tblInd w:w="70" w:type="dxa"/>
        <w:tblLayout w:type="fixed"/>
        <w:tblCellMar>
          <w:left w:w="70" w:type="dxa"/>
          <w:right w:w="70" w:type="dxa"/>
        </w:tblCellMar>
        <w:tblLook w:val="0000"/>
      </w:tblPr>
      <w:tblGrid>
        <w:gridCol w:w="851"/>
        <w:gridCol w:w="6520"/>
        <w:gridCol w:w="1843"/>
      </w:tblGrid>
      <w:tr w:rsidR="00373BBD"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373BBD" w:rsidRPr="002F3730" w:rsidRDefault="00373BBD" w:rsidP="006D5D34">
            <w:pPr>
              <w:pStyle w:val="Rodap"/>
              <w:snapToGrid w:val="0"/>
              <w:spacing w:line="200" w:lineRule="atLeast"/>
              <w:jc w:val="center"/>
              <w:rPr>
                <w:rFonts w:cs="Arial"/>
                <w:b/>
                <w:szCs w:val="24"/>
              </w:rPr>
            </w:pPr>
            <w:r w:rsidRPr="002F3730">
              <w:rPr>
                <w:rFonts w:cs="Arial"/>
                <w:b/>
                <w:szCs w:val="24"/>
              </w:rPr>
              <w:t>Lote</w:t>
            </w:r>
          </w:p>
        </w:tc>
        <w:tc>
          <w:tcPr>
            <w:tcW w:w="6520" w:type="dxa"/>
            <w:tcBorders>
              <w:top w:val="single" w:sz="4" w:space="0" w:color="000000"/>
              <w:left w:val="single" w:sz="4" w:space="0" w:color="000000"/>
              <w:bottom w:val="single" w:sz="4" w:space="0" w:color="000000"/>
            </w:tcBorders>
            <w:shd w:val="clear" w:color="auto" w:fill="auto"/>
          </w:tcPr>
          <w:p w:rsidR="00373BBD" w:rsidRPr="002F3730" w:rsidRDefault="00373BBD" w:rsidP="006D5D34">
            <w:pPr>
              <w:snapToGrid w:val="0"/>
              <w:spacing w:line="200" w:lineRule="atLeast"/>
              <w:jc w:val="center"/>
              <w:rPr>
                <w:rFonts w:cs="Arial"/>
                <w:b/>
                <w:szCs w:val="24"/>
              </w:rPr>
            </w:pPr>
            <w:r w:rsidRPr="002F3730">
              <w:rPr>
                <w:rFonts w:cs="Arial"/>
                <w:b/>
                <w:szCs w:val="24"/>
              </w:rPr>
              <w:t>Descrição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73BBD" w:rsidRPr="002F3730" w:rsidRDefault="00373BBD" w:rsidP="006D5D34">
            <w:pPr>
              <w:snapToGrid w:val="0"/>
              <w:spacing w:line="200" w:lineRule="atLeast"/>
              <w:jc w:val="center"/>
              <w:rPr>
                <w:rFonts w:cs="Arial"/>
                <w:b/>
                <w:szCs w:val="24"/>
              </w:rPr>
            </w:pPr>
            <w:r w:rsidRPr="002F3730">
              <w:rPr>
                <w:rFonts w:cs="Arial"/>
                <w:b/>
                <w:szCs w:val="24"/>
              </w:rPr>
              <w:t>Valor da Avaliação – R$</w:t>
            </w:r>
          </w:p>
        </w:tc>
      </w:tr>
      <w:tr w:rsidR="00373BBD"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373BBD" w:rsidRPr="002F3730" w:rsidRDefault="00D60B14" w:rsidP="006D5D34">
            <w:pPr>
              <w:spacing w:line="200" w:lineRule="atLeast"/>
              <w:jc w:val="center"/>
              <w:rPr>
                <w:rFonts w:cs="Arial"/>
                <w:szCs w:val="24"/>
              </w:rPr>
            </w:pPr>
            <w:proofErr w:type="gramStart"/>
            <w:r>
              <w:rPr>
                <w:rFonts w:cs="Arial"/>
                <w:szCs w:val="24"/>
              </w:rPr>
              <w:t>1</w:t>
            </w:r>
            <w:proofErr w:type="gramEnd"/>
          </w:p>
        </w:tc>
        <w:tc>
          <w:tcPr>
            <w:tcW w:w="6520" w:type="dxa"/>
            <w:tcBorders>
              <w:top w:val="single" w:sz="4" w:space="0" w:color="000000"/>
              <w:left w:val="single" w:sz="4" w:space="0" w:color="000000"/>
              <w:bottom w:val="single" w:sz="4" w:space="0" w:color="000000"/>
            </w:tcBorders>
            <w:shd w:val="clear" w:color="auto" w:fill="auto"/>
          </w:tcPr>
          <w:p w:rsidR="00373BBD" w:rsidRPr="002F3730" w:rsidRDefault="00F257BF" w:rsidP="009A4488">
            <w:pPr>
              <w:snapToGrid w:val="0"/>
              <w:spacing w:line="200" w:lineRule="atLeast"/>
              <w:jc w:val="both"/>
              <w:rPr>
                <w:rFonts w:cs="Arial"/>
                <w:szCs w:val="24"/>
              </w:rPr>
            </w:pPr>
            <w:proofErr w:type="spellStart"/>
            <w:r w:rsidRPr="00F257BF">
              <w:rPr>
                <w:rFonts w:cs="Arial"/>
                <w:sz w:val="23"/>
                <w:szCs w:val="23"/>
              </w:rPr>
              <w:t>Motoniveladora</w:t>
            </w:r>
            <w:proofErr w:type="spellEnd"/>
            <w:r w:rsidRPr="00F257BF">
              <w:rPr>
                <w:rFonts w:cs="Arial"/>
                <w:sz w:val="23"/>
                <w:szCs w:val="23"/>
              </w:rPr>
              <w:t xml:space="preserve">, série 615958, com </w:t>
            </w:r>
            <w:proofErr w:type="spellStart"/>
            <w:r w:rsidRPr="00F257BF">
              <w:rPr>
                <w:rFonts w:cs="Arial"/>
                <w:sz w:val="23"/>
                <w:szCs w:val="23"/>
              </w:rPr>
              <w:t>escarificador</w:t>
            </w:r>
            <w:proofErr w:type="spellEnd"/>
            <w:r w:rsidRPr="00F257BF">
              <w:rPr>
                <w:rFonts w:cs="Arial"/>
                <w:sz w:val="23"/>
                <w:szCs w:val="23"/>
              </w:rPr>
              <w:t xml:space="preserve">, motor diesel turbo, série 47V10/95, modelo 140B, marca </w:t>
            </w:r>
            <w:proofErr w:type="spellStart"/>
            <w:r w:rsidRPr="00F257BF">
              <w:rPr>
                <w:rFonts w:cs="Arial"/>
                <w:sz w:val="23"/>
                <w:szCs w:val="23"/>
              </w:rPr>
              <w:t>Carterpilar</w:t>
            </w:r>
            <w:proofErr w:type="spellEnd"/>
            <w:r w:rsidRPr="00F257BF">
              <w:rPr>
                <w:rFonts w:cs="Arial"/>
                <w:sz w:val="23"/>
                <w:szCs w:val="23"/>
              </w:rPr>
              <w:t>, ano 1981, com caixa de ferramentas</w:t>
            </w:r>
            <w:r>
              <w:rPr>
                <w:rFonts w:cs="Arial"/>
                <w:sz w:val="23"/>
                <w:szCs w:val="23"/>
              </w:rPr>
              <w:t>, nº patrimônio 2056.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57BF" w:rsidRDefault="00F257BF" w:rsidP="006D5D34">
            <w:pPr>
              <w:spacing w:line="200" w:lineRule="atLeast"/>
              <w:jc w:val="right"/>
              <w:rPr>
                <w:rFonts w:cs="Arial"/>
                <w:szCs w:val="24"/>
              </w:rPr>
            </w:pPr>
          </w:p>
          <w:p w:rsidR="00373BBD" w:rsidRPr="002F3730" w:rsidRDefault="00F257BF" w:rsidP="006D5D34">
            <w:pPr>
              <w:spacing w:line="200" w:lineRule="atLeast"/>
              <w:jc w:val="right"/>
              <w:rPr>
                <w:rFonts w:cs="Arial"/>
                <w:szCs w:val="24"/>
              </w:rPr>
            </w:pPr>
            <w:r>
              <w:rPr>
                <w:rFonts w:cs="Arial"/>
                <w:szCs w:val="24"/>
              </w:rPr>
              <w:t>65.000,00</w:t>
            </w:r>
          </w:p>
        </w:tc>
      </w:tr>
      <w:tr w:rsidR="00373BBD"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6D5D34">
            <w:pPr>
              <w:snapToGrid w:val="0"/>
              <w:spacing w:line="200" w:lineRule="atLeast"/>
              <w:jc w:val="center"/>
              <w:rPr>
                <w:rFonts w:cs="Arial"/>
                <w:szCs w:val="24"/>
              </w:rPr>
            </w:pPr>
            <w:proofErr w:type="gramStart"/>
            <w:r>
              <w:rPr>
                <w:rFonts w:cs="Arial"/>
                <w:szCs w:val="24"/>
              </w:rPr>
              <w:t>2</w:t>
            </w:r>
            <w:proofErr w:type="gramEnd"/>
          </w:p>
        </w:tc>
        <w:tc>
          <w:tcPr>
            <w:tcW w:w="6520" w:type="dxa"/>
            <w:tcBorders>
              <w:top w:val="single" w:sz="4" w:space="0" w:color="000000"/>
              <w:left w:val="single" w:sz="4" w:space="0" w:color="000000"/>
              <w:bottom w:val="single" w:sz="4" w:space="0" w:color="000000"/>
            </w:tcBorders>
            <w:shd w:val="clear" w:color="auto" w:fill="auto"/>
          </w:tcPr>
          <w:p w:rsidR="00373BBD" w:rsidRPr="002F3730" w:rsidRDefault="00F257BF" w:rsidP="006D5D34">
            <w:pPr>
              <w:snapToGrid w:val="0"/>
              <w:spacing w:line="200" w:lineRule="atLeast"/>
              <w:jc w:val="both"/>
              <w:rPr>
                <w:rFonts w:cs="Arial"/>
                <w:szCs w:val="24"/>
              </w:rPr>
            </w:pPr>
            <w:r w:rsidRPr="00F257BF">
              <w:rPr>
                <w:rFonts w:cs="Arial"/>
                <w:sz w:val="23"/>
                <w:szCs w:val="23"/>
              </w:rPr>
              <w:t xml:space="preserve">Trator agrícola marca FORD modelo 7830, 4x4. Ano </w:t>
            </w:r>
            <w:proofErr w:type="gramStart"/>
            <w:r w:rsidRPr="00F257BF">
              <w:rPr>
                <w:rFonts w:cs="Arial"/>
                <w:sz w:val="23"/>
                <w:szCs w:val="23"/>
              </w:rPr>
              <w:t>1994</w:t>
            </w:r>
            <w:r>
              <w:rPr>
                <w:rFonts w:cs="Arial"/>
                <w:sz w:val="23"/>
                <w:szCs w:val="23"/>
              </w:rPr>
              <w:t>, nº</w:t>
            </w:r>
            <w:proofErr w:type="gramEnd"/>
            <w:r>
              <w:rPr>
                <w:rFonts w:cs="Arial"/>
                <w:sz w:val="23"/>
                <w:szCs w:val="23"/>
              </w:rPr>
              <w:t xml:space="preserve"> patrimônio 4915.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6FB6" w:rsidRPr="002F3730" w:rsidRDefault="00F257BF" w:rsidP="006D5D34">
            <w:pPr>
              <w:spacing w:line="200" w:lineRule="atLeast"/>
              <w:jc w:val="right"/>
              <w:rPr>
                <w:rFonts w:cs="Arial"/>
                <w:szCs w:val="24"/>
              </w:rPr>
            </w:pPr>
            <w:r>
              <w:rPr>
                <w:rFonts w:cs="Arial"/>
                <w:szCs w:val="24"/>
              </w:rPr>
              <w:t>22.500,00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6D5D34">
            <w:pPr>
              <w:snapToGrid w:val="0"/>
              <w:spacing w:line="200" w:lineRule="atLeast"/>
              <w:jc w:val="center"/>
              <w:rPr>
                <w:rFonts w:cs="Arial"/>
                <w:szCs w:val="24"/>
              </w:rPr>
            </w:pPr>
            <w:proofErr w:type="gramStart"/>
            <w:r>
              <w:rPr>
                <w:rFonts w:cs="Arial"/>
                <w:szCs w:val="24"/>
              </w:rPr>
              <w:t>3</w:t>
            </w:r>
            <w:proofErr w:type="gramEnd"/>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F55EFA" w:rsidP="00F55EFA">
            <w:pPr>
              <w:snapToGrid w:val="0"/>
              <w:spacing w:line="200" w:lineRule="atLeast"/>
              <w:jc w:val="both"/>
              <w:rPr>
                <w:rFonts w:cs="Arial"/>
                <w:szCs w:val="24"/>
              </w:rPr>
            </w:pPr>
            <w:r w:rsidRPr="00F55EFA">
              <w:rPr>
                <w:rFonts w:cs="Arial"/>
                <w:sz w:val="23"/>
                <w:szCs w:val="23"/>
              </w:rPr>
              <w:t xml:space="preserve">Veículo GOL </w:t>
            </w:r>
            <w:proofErr w:type="spellStart"/>
            <w:r w:rsidRPr="00F55EFA">
              <w:rPr>
                <w:rFonts w:cs="Arial"/>
                <w:sz w:val="23"/>
                <w:szCs w:val="23"/>
              </w:rPr>
              <w:t>Special</w:t>
            </w:r>
            <w:proofErr w:type="spellEnd"/>
            <w:r w:rsidRPr="00F55EFA">
              <w:rPr>
                <w:rFonts w:cs="Arial"/>
                <w:sz w:val="23"/>
                <w:szCs w:val="23"/>
              </w:rPr>
              <w:t xml:space="preserve">, </w:t>
            </w:r>
            <w:proofErr w:type="spellStart"/>
            <w:r w:rsidRPr="00F55EFA">
              <w:rPr>
                <w:rFonts w:cs="Arial"/>
                <w:sz w:val="23"/>
                <w:szCs w:val="23"/>
              </w:rPr>
              <w:t>Volkswagem</w:t>
            </w:r>
            <w:proofErr w:type="spellEnd"/>
            <w:r w:rsidRPr="00F55EFA">
              <w:rPr>
                <w:rFonts w:cs="Arial"/>
                <w:sz w:val="23"/>
                <w:szCs w:val="23"/>
              </w:rPr>
              <w:t>, vermelho flash, gasolina, ano/modelo 2004. Placa IMA 1368</w:t>
            </w:r>
            <w:r>
              <w:rPr>
                <w:rFonts w:cs="Arial"/>
                <w:sz w:val="23"/>
                <w:szCs w:val="23"/>
              </w:rPr>
              <w:t>, n.º patrimônio 7625.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0B8D" w:rsidRPr="002F3730" w:rsidRDefault="00F55EFA" w:rsidP="006D5D34">
            <w:pPr>
              <w:spacing w:line="200" w:lineRule="atLeast"/>
              <w:jc w:val="right"/>
              <w:rPr>
                <w:rFonts w:cs="Arial"/>
                <w:szCs w:val="24"/>
              </w:rPr>
            </w:pPr>
            <w:r>
              <w:rPr>
                <w:rFonts w:cs="Arial"/>
                <w:szCs w:val="24"/>
              </w:rPr>
              <w:t>3.500,00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6D5D34">
            <w:pPr>
              <w:snapToGrid w:val="0"/>
              <w:spacing w:line="200" w:lineRule="atLeast"/>
              <w:jc w:val="center"/>
              <w:rPr>
                <w:rFonts w:cs="Arial"/>
                <w:szCs w:val="24"/>
              </w:rPr>
            </w:pPr>
            <w:proofErr w:type="gramStart"/>
            <w:r>
              <w:rPr>
                <w:rFonts w:cs="Arial"/>
                <w:szCs w:val="24"/>
              </w:rPr>
              <w:t>4</w:t>
            </w:r>
            <w:proofErr w:type="gramEnd"/>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F55EFA" w:rsidP="00F55EFA">
            <w:pPr>
              <w:snapToGrid w:val="0"/>
              <w:spacing w:line="200" w:lineRule="atLeast"/>
              <w:jc w:val="both"/>
              <w:rPr>
                <w:rFonts w:cs="Arial"/>
                <w:szCs w:val="24"/>
              </w:rPr>
            </w:pPr>
            <w:r w:rsidRPr="00F55EFA">
              <w:rPr>
                <w:rFonts w:cs="Arial"/>
                <w:sz w:val="23"/>
                <w:szCs w:val="23"/>
              </w:rPr>
              <w:t xml:space="preserve">Veículo Gol 1.0 </w:t>
            </w:r>
            <w:proofErr w:type="spellStart"/>
            <w:r w:rsidRPr="00F55EFA">
              <w:rPr>
                <w:rFonts w:cs="Arial"/>
                <w:sz w:val="23"/>
                <w:szCs w:val="23"/>
              </w:rPr>
              <w:t>Volkswagem</w:t>
            </w:r>
            <w:proofErr w:type="spellEnd"/>
            <w:r w:rsidRPr="00F55EFA">
              <w:rPr>
                <w:rFonts w:cs="Arial"/>
                <w:sz w:val="23"/>
                <w:szCs w:val="23"/>
              </w:rPr>
              <w:t>, cor branco cristal, gasolina, 67hp, ano/mod. 2004, chassi 9BWCA05XX74TO25312, placa ILL 8655</w:t>
            </w:r>
            <w:r>
              <w:rPr>
                <w:rFonts w:cs="Arial"/>
                <w:sz w:val="23"/>
                <w:szCs w:val="23"/>
              </w:rPr>
              <w:t>, n.º patrimônio 7292</w:t>
            </w:r>
            <w:r w:rsidRPr="00F55EFA">
              <w:rPr>
                <w:rFonts w:cs="Arial"/>
                <w:sz w:val="23"/>
                <w:szCs w:val="23"/>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F4EED" w:rsidRDefault="003F4EED" w:rsidP="006D5D34">
            <w:pPr>
              <w:spacing w:line="200" w:lineRule="atLeast"/>
              <w:jc w:val="right"/>
              <w:rPr>
                <w:rFonts w:cs="Arial"/>
                <w:szCs w:val="24"/>
              </w:rPr>
            </w:pPr>
          </w:p>
          <w:p w:rsidR="00F55EFA" w:rsidRPr="002F3730" w:rsidRDefault="00F55EFA" w:rsidP="006D5D34">
            <w:pPr>
              <w:spacing w:line="200" w:lineRule="atLeast"/>
              <w:jc w:val="right"/>
              <w:rPr>
                <w:rFonts w:cs="Arial"/>
                <w:szCs w:val="24"/>
              </w:rPr>
            </w:pPr>
            <w:r>
              <w:rPr>
                <w:rFonts w:cs="Arial"/>
                <w:szCs w:val="24"/>
              </w:rPr>
              <w:t>3.500,00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6D5D34">
            <w:pPr>
              <w:snapToGrid w:val="0"/>
              <w:spacing w:line="200" w:lineRule="atLeast"/>
              <w:jc w:val="center"/>
              <w:rPr>
                <w:rFonts w:cs="Arial"/>
                <w:szCs w:val="24"/>
              </w:rPr>
            </w:pPr>
            <w:proofErr w:type="gramStart"/>
            <w:r>
              <w:rPr>
                <w:rFonts w:cs="Arial"/>
                <w:szCs w:val="24"/>
              </w:rPr>
              <w:t>5</w:t>
            </w:r>
            <w:proofErr w:type="gramEnd"/>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F55EFA" w:rsidP="00F55EFA">
            <w:pPr>
              <w:snapToGrid w:val="0"/>
              <w:spacing w:line="200" w:lineRule="atLeast"/>
              <w:jc w:val="both"/>
              <w:rPr>
                <w:rFonts w:cs="Arial"/>
                <w:szCs w:val="24"/>
              </w:rPr>
            </w:pPr>
            <w:r w:rsidRPr="00F55EFA">
              <w:rPr>
                <w:rFonts w:cs="Arial"/>
                <w:sz w:val="23"/>
                <w:szCs w:val="23"/>
              </w:rPr>
              <w:t xml:space="preserve">Veículo modelo </w:t>
            </w:r>
            <w:proofErr w:type="spellStart"/>
            <w:r w:rsidRPr="00F55EFA">
              <w:rPr>
                <w:rFonts w:cs="Arial"/>
                <w:sz w:val="23"/>
                <w:szCs w:val="23"/>
              </w:rPr>
              <w:t>Siena</w:t>
            </w:r>
            <w:proofErr w:type="spellEnd"/>
            <w:r w:rsidRPr="00F55EFA">
              <w:rPr>
                <w:rFonts w:cs="Arial"/>
                <w:sz w:val="23"/>
                <w:szCs w:val="23"/>
              </w:rPr>
              <w:t xml:space="preserve"> EL </w:t>
            </w:r>
            <w:proofErr w:type="gramStart"/>
            <w:r w:rsidRPr="00F55EFA">
              <w:rPr>
                <w:rFonts w:cs="Arial"/>
                <w:sz w:val="23"/>
                <w:szCs w:val="23"/>
              </w:rPr>
              <w:t>16V</w:t>
            </w:r>
            <w:proofErr w:type="gramEnd"/>
            <w:r w:rsidRPr="00F55EFA">
              <w:rPr>
                <w:rFonts w:cs="Arial"/>
                <w:sz w:val="23"/>
                <w:szCs w:val="23"/>
              </w:rPr>
              <w:t>, marca FIAT, ano fabricação/modelo: 1997/1998, combustível gasolina, cor verde, placa HVW 8492, chassi nº8api78538v4046801</w:t>
            </w:r>
            <w:r>
              <w:rPr>
                <w:rFonts w:cs="Arial"/>
                <w:sz w:val="23"/>
                <w:szCs w:val="23"/>
              </w:rPr>
              <w:t>, n.º patrimônio 7292</w:t>
            </w:r>
            <w:r w:rsidRPr="00F55EFA">
              <w:rPr>
                <w:rFonts w:cs="Arial"/>
                <w:sz w:val="23"/>
                <w:szCs w:val="23"/>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578BD" w:rsidRDefault="003578BD" w:rsidP="006D5D34">
            <w:pPr>
              <w:spacing w:line="200" w:lineRule="atLeast"/>
              <w:jc w:val="right"/>
              <w:rPr>
                <w:rFonts w:cs="Arial"/>
                <w:szCs w:val="24"/>
              </w:rPr>
            </w:pPr>
          </w:p>
          <w:p w:rsidR="00F55EFA" w:rsidRPr="002F3730" w:rsidRDefault="00F55EFA" w:rsidP="006D5D34">
            <w:pPr>
              <w:spacing w:line="200" w:lineRule="atLeast"/>
              <w:jc w:val="right"/>
              <w:rPr>
                <w:rFonts w:cs="Arial"/>
                <w:szCs w:val="24"/>
              </w:rPr>
            </w:pPr>
            <w:r>
              <w:rPr>
                <w:rFonts w:cs="Arial"/>
                <w:szCs w:val="24"/>
              </w:rPr>
              <w:t>3.000,00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767D25">
            <w:pPr>
              <w:snapToGrid w:val="0"/>
              <w:spacing w:line="200" w:lineRule="atLeast"/>
              <w:jc w:val="center"/>
              <w:rPr>
                <w:rFonts w:cs="Arial"/>
                <w:szCs w:val="24"/>
              </w:rPr>
            </w:pPr>
            <w:proofErr w:type="gramStart"/>
            <w:r>
              <w:rPr>
                <w:rFonts w:cs="Arial"/>
                <w:szCs w:val="24"/>
              </w:rPr>
              <w:t>6</w:t>
            </w:r>
            <w:proofErr w:type="gramEnd"/>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767D25" w:rsidP="006D5D34">
            <w:pPr>
              <w:snapToGrid w:val="0"/>
              <w:spacing w:line="200" w:lineRule="atLeast"/>
              <w:jc w:val="both"/>
              <w:rPr>
                <w:rFonts w:cs="Arial"/>
                <w:szCs w:val="24"/>
              </w:rPr>
            </w:pPr>
            <w:r w:rsidRPr="00767D25">
              <w:rPr>
                <w:rFonts w:cs="Arial"/>
                <w:sz w:val="23"/>
                <w:szCs w:val="23"/>
              </w:rPr>
              <w:t>Uma carreta agrícola basculante marca STARA, capacidade de 3,5 Toneladas</w:t>
            </w:r>
            <w:r>
              <w:rPr>
                <w:rFonts w:cs="Arial"/>
                <w:sz w:val="23"/>
                <w:szCs w:val="23"/>
              </w:rPr>
              <w:t>, n.º patrimônio 7292</w:t>
            </w:r>
            <w:r w:rsidRPr="00F55EFA">
              <w:rPr>
                <w:rFonts w:cs="Arial"/>
                <w:sz w:val="23"/>
                <w:szCs w:val="23"/>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578BD" w:rsidRPr="002F3730" w:rsidRDefault="00767D25" w:rsidP="006D5D34">
            <w:pPr>
              <w:spacing w:line="200" w:lineRule="atLeast"/>
              <w:jc w:val="right"/>
              <w:rPr>
                <w:rFonts w:cs="Arial"/>
                <w:szCs w:val="24"/>
              </w:rPr>
            </w:pPr>
            <w:r>
              <w:rPr>
                <w:rFonts w:cs="Arial"/>
                <w:szCs w:val="24"/>
              </w:rPr>
              <w:t>800,00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767D25">
            <w:pPr>
              <w:snapToGrid w:val="0"/>
              <w:spacing w:line="200" w:lineRule="atLeast"/>
              <w:jc w:val="center"/>
              <w:rPr>
                <w:rFonts w:cs="Arial"/>
                <w:szCs w:val="24"/>
              </w:rPr>
            </w:pPr>
            <w:proofErr w:type="gramStart"/>
            <w:r>
              <w:rPr>
                <w:rFonts w:cs="Arial"/>
                <w:szCs w:val="24"/>
              </w:rPr>
              <w:lastRenderedPageBreak/>
              <w:t>7</w:t>
            </w:r>
            <w:proofErr w:type="gramEnd"/>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767D25" w:rsidP="00767D25">
            <w:pPr>
              <w:snapToGrid w:val="0"/>
              <w:spacing w:line="200" w:lineRule="atLeast"/>
              <w:jc w:val="both"/>
              <w:rPr>
                <w:rFonts w:cs="Arial"/>
                <w:szCs w:val="24"/>
              </w:rPr>
            </w:pPr>
            <w:r w:rsidRPr="00767D25">
              <w:rPr>
                <w:rFonts w:cs="Arial"/>
                <w:sz w:val="23"/>
                <w:szCs w:val="23"/>
              </w:rPr>
              <w:t>Carcaça de ônibus, Mercedes Bens/1113, ano de fabricação/modelo: 1980/1981, com as seguintes peças: casco diferencial dianteiro e traseiro, caixa de direção, chassis e 02 caixas diversas</w:t>
            </w:r>
            <w:r>
              <w:rPr>
                <w:rFonts w:cs="Arial"/>
                <w:sz w:val="23"/>
                <w:szCs w:val="23"/>
              </w:rPr>
              <w:t>, n.º patrimônio 7292</w:t>
            </w:r>
            <w:r w:rsidRPr="00F55EFA">
              <w:rPr>
                <w:rFonts w:cs="Arial"/>
                <w:sz w:val="23"/>
                <w:szCs w:val="23"/>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6FB6" w:rsidRDefault="00076FB6" w:rsidP="006D5D34">
            <w:pPr>
              <w:spacing w:line="200" w:lineRule="atLeast"/>
              <w:jc w:val="right"/>
              <w:rPr>
                <w:rFonts w:cs="Arial"/>
                <w:szCs w:val="24"/>
              </w:rPr>
            </w:pPr>
          </w:p>
          <w:p w:rsidR="00767D25" w:rsidRPr="002F3730" w:rsidRDefault="00767D25" w:rsidP="006D5D34">
            <w:pPr>
              <w:spacing w:line="200" w:lineRule="atLeast"/>
              <w:jc w:val="right"/>
              <w:rPr>
                <w:rFonts w:cs="Arial"/>
                <w:szCs w:val="24"/>
              </w:rPr>
            </w:pPr>
            <w:r>
              <w:rPr>
                <w:rFonts w:cs="Arial"/>
                <w:szCs w:val="24"/>
              </w:rPr>
              <w:t>2.000,00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6D5D34">
            <w:pPr>
              <w:snapToGrid w:val="0"/>
              <w:spacing w:line="200" w:lineRule="atLeast"/>
              <w:jc w:val="center"/>
              <w:rPr>
                <w:rFonts w:cs="Arial"/>
                <w:szCs w:val="24"/>
              </w:rPr>
            </w:pPr>
            <w:proofErr w:type="gramStart"/>
            <w:r>
              <w:rPr>
                <w:rFonts w:cs="Arial"/>
                <w:szCs w:val="24"/>
              </w:rPr>
              <w:t>8</w:t>
            </w:r>
            <w:proofErr w:type="gramEnd"/>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767D25" w:rsidP="006D5D34">
            <w:pPr>
              <w:snapToGrid w:val="0"/>
              <w:spacing w:line="200" w:lineRule="atLeast"/>
              <w:jc w:val="both"/>
              <w:rPr>
                <w:rFonts w:cs="Arial"/>
                <w:szCs w:val="24"/>
              </w:rPr>
            </w:pPr>
            <w:r w:rsidRPr="00767D25">
              <w:rPr>
                <w:rFonts w:cs="Arial"/>
                <w:sz w:val="23"/>
                <w:szCs w:val="23"/>
              </w:rPr>
              <w:t>Tanque capacidade aproximada de 10.000 litros em estado de sucata.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578BD" w:rsidRPr="002F3730" w:rsidRDefault="00767D25" w:rsidP="006D5D34">
            <w:pPr>
              <w:spacing w:line="200" w:lineRule="atLeast"/>
              <w:jc w:val="right"/>
              <w:rPr>
                <w:rFonts w:cs="Arial"/>
                <w:szCs w:val="24"/>
              </w:rPr>
            </w:pPr>
            <w:r>
              <w:rPr>
                <w:rFonts w:cs="Arial"/>
                <w:szCs w:val="24"/>
              </w:rPr>
              <w:t>500,00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767D25">
            <w:pPr>
              <w:snapToGrid w:val="0"/>
              <w:spacing w:line="200" w:lineRule="atLeast"/>
              <w:jc w:val="center"/>
              <w:rPr>
                <w:rFonts w:cs="Arial"/>
                <w:szCs w:val="24"/>
              </w:rPr>
            </w:pPr>
            <w:proofErr w:type="gramStart"/>
            <w:r>
              <w:rPr>
                <w:rFonts w:cs="Arial"/>
                <w:szCs w:val="24"/>
              </w:rPr>
              <w:t>9</w:t>
            </w:r>
            <w:proofErr w:type="gramEnd"/>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767D25" w:rsidP="006D5D34">
            <w:pPr>
              <w:snapToGrid w:val="0"/>
              <w:spacing w:line="200" w:lineRule="atLeast"/>
              <w:jc w:val="both"/>
              <w:rPr>
                <w:rFonts w:cs="Arial"/>
                <w:szCs w:val="24"/>
              </w:rPr>
            </w:pPr>
            <w:r w:rsidRPr="00767D25">
              <w:rPr>
                <w:rFonts w:cs="Arial"/>
                <w:sz w:val="23"/>
                <w:szCs w:val="23"/>
              </w:rPr>
              <w:t>Sucata carcaça de pneus total de 52 unidades diversas</w:t>
            </w:r>
            <w:r>
              <w:rPr>
                <w:rFonts w:cs="Arial"/>
                <w:sz w:val="23"/>
                <w:szCs w:val="23"/>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E66F3" w:rsidRPr="002F3730" w:rsidRDefault="00767D25" w:rsidP="006D5D34">
            <w:pPr>
              <w:spacing w:line="200" w:lineRule="atLeast"/>
              <w:jc w:val="right"/>
              <w:rPr>
                <w:rFonts w:cs="Arial"/>
                <w:szCs w:val="24"/>
              </w:rPr>
            </w:pPr>
            <w:r>
              <w:rPr>
                <w:rFonts w:cs="Arial"/>
                <w:szCs w:val="24"/>
              </w:rPr>
              <w:t>200,00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767D25">
            <w:pPr>
              <w:snapToGrid w:val="0"/>
              <w:spacing w:line="200" w:lineRule="atLeast"/>
              <w:jc w:val="center"/>
              <w:rPr>
                <w:rFonts w:cs="Arial"/>
                <w:szCs w:val="24"/>
              </w:rPr>
            </w:pPr>
            <w:r>
              <w:rPr>
                <w:rFonts w:cs="Arial"/>
                <w:szCs w:val="24"/>
              </w:rPr>
              <w:t>10</w:t>
            </w:r>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767D25" w:rsidP="006D5D34">
            <w:pPr>
              <w:snapToGrid w:val="0"/>
              <w:spacing w:line="200" w:lineRule="atLeast"/>
              <w:jc w:val="both"/>
              <w:rPr>
                <w:rFonts w:cs="Arial"/>
                <w:szCs w:val="24"/>
              </w:rPr>
            </w:pPr>
            <w:r>
              <w:rPr>
                <w:rFonts w:cs="Arial"/>
                <w:sz w:val="23"/>
                <w:szCs w:val="23"/>
              </w:rPr>
              <w:t xml:space="preserve">03 </w:t>
            </w:r>
            <w:r w:rsidRPr="00767D25">
              <w:rPr>
                <w:rFonts w:cs="Arial"/>
                <w:sz w:val="23"/>
                <w:szCs w:val="23"/>
              </w:rPr>
              <w:t xml:space="preserve">Casco de botijão de gás </w:t>
            </w:r>
            <w:proofErr w:type="gramStart"/>
            <w:r w:rsidRPr="00767D25">
              <w:rPr>
                <w:rFonts w:cs="Arial"/>
                <w:sz w:val="23"/>
                <w:szCs w:val="23"/>
              </w:rPr>
              <w:t>13kg</w:t>
            </w:r>
            <w:proofErr w:type="gramEnd"/>
            <w:r>
              <w:rPr>
                <w:rFonts w:cs="Arial"/>
                <w:sz w:val="23"/>
                <w:szCs w:val="23"/>
              </w:rPr>
              <w:t>, n.º patrimônio 5078,</w:t>
            </w:r>
            <w:r w:rsidR="00EE26DD">
              <w:rPr>
                <w:rFonts w:cs="Arial"/>
                <w:sz w:val="23"/>
                <w:szCs w:val="23"/>
              </w:rPr>
              <w:t xml:space="preserve"> </w:t>
            </w:r>
            <w:r>
              <w:rPr>
                <w:rFonts w:cs="Arial"/>
                <w:sz w:val="23"/>
                <w:szCs w:val="23"/>
              </w:rPr>
              <w:t>4903 e 5788</w:t>
            </w:r>
            <w:r w:rsidRPr="00767D25">
              <w:rPr>
                <w:rFonts w:cs="Arial"/>
                <w:sz w:val="23"/>
                <w:szCs w:val="23"/>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B3B2D" w:rsidRPr="002F3730" w:rsidRDefault="00767D25" w:rsidP="006D5D34">
            <w:pPr>
              <w:spacing w:line="200" w:lineRule="atLeast"/>
              <w:jc w:val="right"/>
              <w:rPr>
                <w:rFonts w:cs="Arial"/>
                <w:szCs w:val="24"/>
              </w:rPr>
            </w:pPr>
            <w:r>
              <w:rPr>
                <w:rFonts w:cs="Arial"/>
                <w:szCs w:val="24"/>
              </w:rPr>
              <w:t>70,00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6D5D34">
            <w:pPr>
              <w:snapToGrid w:val="0"/>
              <w:spacing w:line="200" w:lineRule="atLeast"/>
              <w:jc w:val="center"/>
              <w:rPr>
                <w:rFonts w:cs="Arial"/>
                <w:szCs w:val="24"/>
              </w:rPr>
            </w:pPr>
            <w:r>
              <w:rPr>
                <w:rFonts w:cs="Arial"/>
                <w:szCs w:val="24"/>
              </w:rPr>
              <w:t>11</w:t>
            </w:r>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7110BF" w:rsidP="007110BF">
            <w:pPr>
              <w:snapToGrid w:val="0"/>
              <w:spacing w:line="200" w:lineRule="atLeast"/>
              <w:jc w:val="both"/>
              <w:rPr>
                <w:rFonts w:cs="Arial"/>
                <w:szCs w:val="24"/>
              </w:rPr>
            </w:pPr>
            <w:r w:rsidRPr="00DE5C27">
              <w:rPr>
                <w:rFonts w:cs="Arial"/>
                <w:sz w:val="23"/>
                <w:szCs w:val="23"/>
              </w:rPr>
              <w:t>Materiais diversos em estado de sucata presentes nas dependências da Secretaria</w:t>
            </w:r>
            <w:r>
              <w:rPr>
                <w:rFonts w:cs="Arial"/>
                <w:sz w:val="23"/>
                <w:szCs w:val="23"/>
              </w:rPr>
              <w:t xml:space="preserve">; </w:t>
            </w:r>
            <w:r>
              <w:rPr>
                <w:rFonts w:cs="Arial"/>
                <w:szCs w:val="24"/>
              </w:rPr>
              <w:t xml:space="preserve">13 </w:t>
            </w:r>
            <w:r w:rsidRPr="00DE5C27">
              <w:rPr>
                <w:rFonts w:cs="Arial"/>
                <w:sz w:val="23"/>
                <w:szCs w:val="23"/>
              </w:rPr>
              <w:t>Mime</w:t>
            </w:r>
            <w:r>
              <w:rPr>
                <w:rFonts w:cs="Arial"/>
                <w:sz w:val="23"/>
                <w:szCs w:val="23"/>
              </w:rPr>
              <w:t>ó</w:t>
            </w:r>
            <w:r w:rsidRPr="00DE5C27">
              <w:rPr>
                <w:rFonts w:cs="Arial"/>
                <w:sz w:val="23"/>
                <w:szCs w:val="23"/>
              </w:rPr>
              <w:t>grafos</w:t>
            </w:r>
            <w:r>
              <w:rPr>
                <w:rFonts w:cs="Arial"/>
                <w:sz w:val="23"/>
                <w:szCs w:val="23"/>
              </w:rPr>
              <w:t xml:space="preserve">, 04 estante em aço; 07 classes escolares em ferro; mimeógrafos; 66 canecas em alumínio; 19 canecas em plásticos; 243 pratos em plásticos e </w:t>
            </w:r>
            <w:proofErr w:type="gramStart"/>
            <w:r>
              <w:rPr>
                <w:rFonts w:cs="Arial"/>
                <w:sz w:val="23"/>
                <w:szCs w:val="23"/>
              </w:rPr>
              <w:t>02 escovão</w:t>
            </w:r>
            <w:proofErr w:type="gramEnd"/>
            <w:r>
              <w:rPr>
                <w:rFonts w:cs="Arial"/>
                <w:sz w:val="23"/>
                <w:szCs w:val="23"/>
              </w:rPr>
              <w:t xml:space="preserve"> de ferro.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10BF" w:rsidRDefault="007110BF" w:rsidP="006D5D34">
            <w:pPr>
              <w:spacing w:line="200" w:lineRule="atLeast"/>
              <w:jc w:val="right"/>
              <w:rPr>
                <w:rFonts w:cs="Arial"/>
                <w:szCs w:val="24"/>
              </w:rPr>
            </w:pPr>
          </w:p>
          <w:p w:rsidR="007110BF" w:rsidRDefault="007110BF" w:rsidP="006D5D34">
            <w:pPr>
              <w:spacing w:line="200" w:lineRule="atLeast"/>
              <w:jc w:val="right"/>
              <w:rPr>
                <w:rFonts w:cs="Arial"/>
                <w:szCs w:val="24"/>
              </w:rPr>
            </w:pPr>
          </w:p>
          <w:p w:rsidR="00D03ADC" w:rsidRPr="002F3730" w:rsidRDefault="007110BF" w:rsidP="006D5D34">
            <w:pPr>
              <w:spacing w:line="200" w:lineRule="atLeast"/>
              <w:jc w:val="right"/>
              <w:rPr>
                <w:rFonts w:cs="Arial"/>
                <w:szCs w:val="24"/>
              </w:rPr>
            </w:pPr>
            <w:r>
              <w:rPr>
                <w:rFonts w:cs="Arial"/>
                <w:szCs w:val="24"/>
              </w:rPr>
              <w:t>0,10/kg</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6D5D34">
            <w:pPr>
              <w:snapToGrid w:val="0"/>
              <w:spacing w:line="200" w:lineRule="atLeast"/>
              <w:jc w:val="center"/>
              <w:rPr>
                <w:rFonts w:cs="Arial"/>
                <w:szCs w:val="24"/>
              </w:rPr>
            </w:pPr>
            <w:r>
              <w:rPr>
                <w:rFonts w:cs="Arial"/>
                <w:szCs w:val="24"/>
              </w:rPr>
              <w:t>12</w:t>
            </w:r>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051975" w:rsidP="00A55E3B">
            <w:pPr>
              <w:snapToGrid w:val="0"/>
              <w:spacing w:line="200" w:lineRule="atLeast"/>
              <w:jc w:val="both"/>
              <w:rPr>
                <w:rFonts w:cs="Arial"/>
                <w:szCs w:val="24"/>
              </w:rPr>
            </w:pPr>
            <w:r>
              <w:rPr>
                <w:rFonts w:cs="Arial"/>
                <w:szCs w:val="24"/>
              </w:rPr>
              <w:t xml:space="preserve">01 </w:t>
            </w:r>
            <w:proofErr w:type="spellStart"/>
            <w:r>
              <w:rPr>
                <w:rFonts w:cs="Arial"/>
                <w:szCs w:val="24"/>
              </w:rPr>
              <w:t>circulador</w:t>
            </w:r>
            <w:proofErr w:type="spellEnd"/>
            <w:r>
              <w:rPr>
                <w:rFonts w:cs="Arial"/>
                <w:szCs w:val="24"/>
              </w:rPr>
              <w:t xml:space="preserve"> de ar quente e frio, </w:t>
            </w:r>
            <w:r w:rsidR="00A55E3B">
              <w:rPr>
                <w:rFonts w:cs="Arial"/>
                <w:szCs w:val="24"/>
              </w:rPr>
              <w:t xml:space="preserve">n.º patrimônio 9787; </w:t>
            </w:r>
            <w:proofErr w:type="gramStart"/>
            <w:r w:rsidR="00A55E3B">
              <w:rPr>
                <w:rFonts w:cs="Arial"/>
                <w:szCs w:val="24"/>
              </w:rPr>
              <w:t>04 aparelho</w:t>
            </w:r>
            <w:proofErr w:type="gramEnd"/>
            <w:r w:rsidR="00A55E3B">
              <w:rPr>
                <w:rFonts w:cs="Arial"/>
                <w:szCs w:val="24"/>
              </w:rPr>
              <w:t xml:space="preserve"> de telefone, nº patrimônio 8215; 01 bebedouro refrigerado com 2 saídas, gabinete em aço inox, nº patrimônio 8444; 01 frigobar 220v; 02 batedeira marca </w:t>
            </w:r>
            <w:proofErr w:type="spellStart"/>
            <w:r w:rsidR="00B143F0">
              <w:rPr>
                <w:rFonts w:cs="Arial"/>
                <w:szCs w:val="24"/>
              </w:rPr>
              <w:t>Britânia</w:t>
            </w:r>
            <w:proofErr w:type="spellEnd"/>
            <w:r w:rsidR="00A55E3B">
              <w:rPr>
                <w:rFonts w:cs="Arial"/>
                <w:szCs w:val="24"/>
              </w:rPr>
              <w:t xml:space="preserve">; 01 aquecedor </w:t>
            </w:r>
            <w:proofErr w:type="spellStart"/>
            <w:r w:rsidR="00A55E3B">
              <w:rPr>
                <w:rFonts w:cs="Arial"/>
                <w:szCs w:val="24"/>
              </w:rPr>
              <w:t>martau</w:t>
            </w:r>
            <w:proofErr w:type="spellEnd"/>
            <w:r w:rsidR="00A55E3B">
              <w:rPr>
                <w:rFonts w:cs="Arial"/>
                <w:szCs w:val="24"/>
              </w:rPr>
              <w:t xml:space="preserve"> 1200 watts; 02 ventiladores coluna regulável 3 velocidade; 01 aquecedor de vareta, nº patrimônio 7611; 01 liquidificador marca </w:t>
            </w:r>
            <w:proofErr w:type="spellStart"/>
            <w:r w:rsidR="00A55E3B">
              <w:rPr>
                <w:rFonts w:cs="Arial"/>
                <w:szCs w:val="24"/>
              </w:rPr>
              <w:t>Britânia</w:t>
            </w:r>
            <w:proofErr w:type="spellEnd"/>
            <w:r w:rsidR="00A55E3B">
              <w:rPr>
                <w:rFonts w:cs="Arial"/>
                <w:szCs w:val="24"/>
              </w:rPr>
              <w:t xml:space="preserve"> 3 velocidade</w:t>
            </w:r>
            <w:r w:rsidR="00B143F0">
              <w:rPr>
                <w:rFonts w:cs="Arial"/>
                <w:szCs w:val="24"/>
              </w:rPr>
              <w:t xml:space="preserve">; 02 tripé em madeira; 01 birô em madeira 4 gavetas, nº patrimônio 202; 01 armário de madeira maciça envernizada, com 1,70 altura e 1,50 de comprimento, 50cm de profundidade, com 2 portas e três prateleiras, nº patrimônio 6188; 01 cadeira giratória tipo presidente em aço e </w:t>
            </w:r>
            <w:proofErr w:type="spellStart"/>
            <w:r w:rsidR="00B143F0">
              <w:rPr>
                <w:rFonts w:cs="Arial"/>
                <w:szCs w:val="24"/>
              </w:rPr>
              <w:t>courvin</w:t>
            </w:r>
            <w:proofErr w:type="spellEnd"/>
            <w:r w:rsidR="00B143F0">
              <w:rPr>
                <w:rFonts w:cs="Arial"/>
                <w:szCs w:val="24"/>
              </w:rPr>
              <w:t xml:space="preserve"> preto, nº patrimônio 8893, classe escolar em madeira; 01 birô em madeira com 6 gavetas, nº patrimônio 174</w:t>
            </w:r>
            <w:r w:rsidR="00A55E3B">
              <w:rPr>
                <w:rFonts w:cs="Arial"/>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43F0" w:rsidRDefault="00B143F0" w:rsidP="00E6525B">
            <w:pPr>
              <w:spacing w:line="200" w:lineRule="atLeast"/>
              <w:jc w:val="right"/>
              <w:rPr>
                <w:rFonts w:cs="Arial"/>
                <w:szCs w:val="24"/>
              </w:rPr>
            </w:pPr>
          </w:p>
          <w:p w:rsidR="00B143F0" w:rsidRDefault="00B143F0" w:rsidP="00E6525B">
            <w:pPr>
              <w:spacing w:line="200" w:lineRule="atLeast"/>
              <w:jc w:val="right"/>
              <w:rPr>
                <w:rFonts w:cs="Arial"/>
                <w:szCs w:val="24"/>
              </w:rPr>
            </w:pPr>
          </w:p>
          <w:p w:rsidR="00B143F0" w:rsidRDefault="00B143F0" w:rsidP="00E6525B">
            <w:pPr>
              <w:spacing w:line="200" w:lineRule="atLeast"/>
              <w:jc w:val="right"/>
              <w:rPr>
                <w:rFonts w:cs="Arial"/>
                <w:szCs w:val="24"/>
              </w:rPr>
            </w:pPr>
          </w:p>
          <w:p w:rsidR="00B143F0" w:rsidRDefault="00B143F0" w:rsidP="00E6525B">
            <w:pPr>
              <w:spacing w:line="200" w:lineRule="atLeast"/>
              <w:jc w:val="right"/>
              <w:rPr>
                <w:rFonts w:cs="Arial"/>
                <w:szCs w:val="24"/>
              </w:rPr>
            </w:pPr>
          </w:p>
          <w:p w:rsidR="00B143F0" w:rsidRDefault="00B143F0" w:rsidP="00E6525B">
            <w:pPr>
              <w:spacing w:line="200" w:lineRule="atLeast"/>
              <w:jc w:val="right"/>
              <w:rPr>
                <w:rFonts w:cs="Arial"/>
                <w:szCs w:val="24"/>
              </w:rPr>
            </w:pPr>
          </w:p>
          <w:p w:rsidR="007960D2" w:rsidRPr="002F3730" w:rsidRDefault="00344D24" w:rsidP="00E6525B">
            <w:pPr>
              <w:spacing w:line="200" w:lineRule="atLeast"/>
              <w:jc w:val="right"/>
              <w:rPr>
                <w:rFonts w:cs="Arial"/>
                <w:szCs w:val="24"/>
              </w:rPr>
            </w:pPr>
            <w:r>
              <w:rPr>
                <w:rFonts w:cs="Arial"/>
                <w:szCs w:val="24"/>
              </w:rPr>
              <w:t>30,00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6D5D34">
            <w:pPr>
              <w:snapToGrid w:val="0"/>
              <w:spacing w:line="200" w:lineRule="atLeast"/>
              <w:jc w:val="center"/>
              <w:rPr>
                <w:rFonts w:cs="Arial"/>
                <w:szCs w:val="24"/>
              </w:rPr>
            </w:pPr>
            <w:r>
              <w:rPr>
                <w:rFonts w:cs="Arial"/>
                <w:szCs w:val="24"/>
              </w:rPr>
              <w:t>13</w:t>
            </w:r>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344D24" w:rsidP="006D5D34">
            <w:pPr>
              <w:snapToGrid w:val="0"/>
              <w:spacing w:line="200" w:lineRule="atLeast"/>
              <w:jc w:val="both"/>
              <w:rPr>
                <w:rFonts w:cs="Arial"/>
                <w:szCs w:val="24"/>
              </w:rPr>
            </w:pPr>
            <w:r>
              <w:rPr>
                <w:rFonts w:cs="Arial"/>
                <w:sz w:val="23"/>
                <w:szCs w:val="23"/>
              </w:rPr>
              <w:t xml:space="preserve">01 </w:t>
            </w:r>
            <w:r w:rsidRPr="00DE5C27">
              <w:rPr>
                <w:rFonts w:cs="Arial"/>
                <w:sz w:val="23"/>
                <w:szCs w:val="23"/>
              </w:rPr>
              <w:t>Máquina de costura mod. Especial</w:t>
            </w:r>
            <w:r>
              <w:rPr>
                <w:rFonts w:cs="Arial"/>
                <w:sz w:val="23"/>
                <w:szCs w:val="23"/>
              </w:rPr>
              <w:t xml:space="preserve">, n.º patrimônio 3362; 01 </w:t>
            </w:r>
            <w:r w:rsidRPr="00DE5C27">
              <w:rPr>
                <w:rFonts w:cs="Arial"/>
                <w:sz w:val="23"/>
                <w:szCs w:val="23"/>
              </w:rPr>
              <w:t>Máquina de costura elétrica</w:t>
            </w:r>
            <w:r>
              <w:rPr>
                <w:rFonts w:cs="Arial"/>
                <w:sz w:val="23"/>
                <w:szCs w:val="23"/>
              </w:rPr>
              <w:t xml:space="preserve">, n.º patrimônio 5771; </w:t>
            </w:r>
            <w:proofErr w:type="gramStart"/>
            <w:r>
              <w:rPr>
                <w:rFonts w:cs="Arial"/>
                <w:sz w:val="23"/>
                <w:szCs w:val="23"/>
              </w:rPr>
              <w:t xml:space="preserve">02 </w:t>
            </w:r>
            <w:r w:rsidRPr="00DE5C27">
              <w:rPr>
                <w:rFonts w:cs="Arial"/>
                <w:sz w:val="23"/>
                <w:szCs w:val="23"/>
              </w:rPr>
              <w:t>Máquina</w:t>
            </w:r>
            <w:proofErr w:type="gramEnd"/>
            <w:r w:rsidRPr="00DE5C27">
              <w:rPr>
                <w:rFonts w:cs="Arial"/>
                <w:sz w:val="23"/>
                <w:szCs w:val="23"/>
              </w:rPr>
              <w:t xml:space="preserve"> de costura doméstica</w:t>
            </w:r>
            <w:r>
              <w:rPr>
                <w:rFonts w:cs="Arial"/>
                <w:sz w:val="23"/>
                <w:szCs w:val="23"/>
              </w:rPr>
              <w:t>, nº patrimônio 5324 e 5327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4D24" w:rsidRDefault="00344D24" w:rsidP="006D5D34">
            <w:pPr>
              <w:spacing w:line="200" w:lineRule="atLeast"/>
              <w:jc w:val="right"/>
              <w:rPr>
                <w:rFonts w:cs="Arial"/>
                <w:szCs w:val="24"/>
              </w:rPr>
            </w:pPr>
          </w:p>
          <w:p w:rsidR="00C832FA" w:rsidRPr="002F3730" w:rsidRDefault="00344D24" w:rsidP="006D5D34">
            <w:pPr>
              <w:spacing w:line="200" w:lineRule="atLeast"/>
              <w:jc w:val="right"/>
              <w:rPr>
                <w:rFonts w:cs="Arial"/>
                <w:szCs w:val="24"/>
              </w:rPr>
            </w:pPr>
            <w:r>
              <w:rPr>
                <w:rFonts w:cs="Arial"/>
                <w:szCs w:val="24"/>
              </w:rPr>
              <w:t>30,00</w:t>
            </w:r>
          </w:p>
        </w:tc>
      </w:tr>
      <w:tr w:rsidR="00D03ADC"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D03ADC" w:rsidRPr="002F3730" w:rsidRDefault="00D60B14" w:rsidP="006D5D34">
            <w:pPr>
              <w:snapToGrid w:val="0"/>
              <w:spacing w:line="200" w:lineRule="atLeast"/>
              <w:jc w:val="center"/>
              <w:rPr>
                <w:rFonts w:cs="Arial"/>
                <w:szCs w:val="24"/>
              </w:rPr>
            </w:pPr>
            <w:r>
              <w:rPr>
                <w:rFonts w:cs="Arial"/>
                <w:szCs w:val="24"/>
              </w:rPr>
              <w:t>14</w:t>
            </w:r>
          </w:p>
        </w:tc>
        <w:tc>
          <w:tcPr>
            <w:tcW w:w="6520" w:type="dxa"/>
            <w:tcBorders>
              <w:top w:val="single" w:sz="4" w:space="0" w:color="000000"/>
              <w:left w:val="single" w:sz="4" w:space="0" w:color="000000"/>
              <w:bottom w:val="single" w:sz="4" w:space="0" w:color="000000"/>
            </w:tcBorders>
            <w:shd w:val="clear" w:color="auto" w:fill="auto"/>
          </w:tcPr>
          <w:p w:rsidR="00D03ADC" w:rsidRPr="002F3730" w:rsidRDefault="00883E9D" w:rsidP="006D5D34">
            <w:pPr>
              <w:snapToGrid w:val="0"/>
              <w:spacing w:line="200" w:lineRule="atLeast"/>
              <w:jc w:val="both"/>
              <w:rPr>
                <w:rFonts w:cs="Arial"/>
                <w:szCs w:val="24"/>
              </w:rPr>
            </w:pPr>
            <w:r w:rsidRPr="00883E9D">
              <w:rPr>
                <w:rFonts w:cs="Arial"/>
                <w:sz w:val="23"/>
                <w:szCs w:val="23"/>
              </w:rPr>
              <w:t xml:space="preserve">Máquina de fralda motorizada com elástico contínuo. Comprimento </w:t>
            </w:r>
            <w:proofErr w:type="gramStart"/>
            <w:r w:rsidRPr="00883E9D">
              <w:rPr>
                <w:rFonts w:cs="Arial"/>
                <w:sz w:val="23"/>
                <w:szCs w:val="23"/>
              </w:rPr>
              <w:t>149cm</w:t>
            </w:r>
            <w:proofErr w:type="gramEnd"/>
            <w:r w:rsidRPr="00883E9D">
              <w:rPr>
                <w:rFonts w:cs="Arial"/>
                <w:sz w:val="23"/>
                <w:szCs w:val="23"/>
              </w:rPr>
              <w:t xml:space="preserve">, largura 52cm, altura 102cm, peso 58 </w:t>
            </w:r>
            <w:proofErr w:type="spellStart"/>
            <w:r w:rsidRPr="00883E9D">
              <w:rPr>
                <w:rFonts w:cs="Arial"/>
                <w:sz w:val="23"/>
                <w:szCs w:val="23"/>
              </w:rPr>
              <w:t>kilos</w:t>
            </w:r>
            <w:proofErr w:type="spellEnd"/>
            <w:r w:rsidRPr="00883E9D">
              <w:rPr>
                <w:rFonts w:cs="Arial"/>
                <w:sz w:val="23"/>
                <w:szCs w:val="23"/>
              </w:rPr>
              <w:t>, motor 0,25cv</w:t>
            </w:r>
            <w:r>
              <w:rPr>
                <w:rFonts w:cs="Arial"/>
                <w:sz w:val="23"/>
                <w:szCs w:val="23"/>
              </w:rPr>
              <w:t>, nº patrimônio 8740.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2788D" w:rsidRDefault="00D2788D" w:rsidP="006D5D34">
            <w:pPr>
              <w:spacing w:line="200" w:lineRule="atLeast"/>
              <w:jc w:val="right"/>
              <w:rPr>
                <w:rFonts w:cs="Arial"/>
                <w:szCs w:val="24"/>
              </w:rPr>
            </w:pPr>
          </w:p>
          <w:p w:rsidR="00883E9D" w:rsidRPr="002F3730" w:rsidRDefault="00883E9D" w:rsidP="006D5D34">
            <w:pPr>
              <w:spacing w:line="200" w:lineRule="atLeast"/>
              <w:jc w:val="right"/>
              <w:rPr>
                <w:rFonts w:cs="Arial"/>
                <w:szCs w:val="24"/>
              </w:rPr>
            </w:pPr>
            <w:r>
              <w:rPr>
                <w:rFonts w:cs="Arial"/>
                <w:szCs w:val="24"/>
              </w:rPr>
              <w:t>500,00</w:t>
            </w:r>
          </w:p>
        </w:tc>
      </w:tr>
      <w:tr w:rsidR="007110BF" w:rsidRPr="002F3730" w:rsidTr="006D5D34">
        <w:trPr>
          <w:trHeight w:val="360"/>
        </w:trPr>
        <w:tc>
          <w:tcPr>
            <w:tcW w:w="851" w:type="dxa"/>
            <w:tcBorders>
              <w:top w:val="single" w:sz="4" w:space="0" w:color="000000"/>
              <w:left w:val="single" w:sz="4" w:space="0" w:color="000000"/>
              <w:bottom w:val="single" w:sz="4" w:space="0" w:color="000000"/>
            </w:tcBorders>
            <w:shd w:val="clear" w:color="auto" w:fill="auto"/>
          </w:tcPr>
          <w:p w:rsidR="007110BF" w:rsidRPr="002F3730" w:rsidRDefault="00D60B14" w:rsidP="006D5D34">
            <w:pPr>
              <w:snapToGrid w:val="0"/>
              <w:spacing w:line="200" w:lineRule="atLeast"/>
              <w:jc w:val="center"/>
              <w:rPr>
                <w:rFonts w:cs="Arial"/>
                <w:szCs w:val="24"/>
              </w:rPr>
            </w:pPr>
            <w:r>
              <w:rPr>
                <w:rFonts w:cs="Arial"/>
                <w:szCs w:val="24"/>
              </w:rPr>
              <w:t>15</w:t>
            </w:r>
          </w:p>
        </w:tc>
        <w:tc>
          <w:tcPr>
            <w:tcW w:w="6520" w:type="dxa"/>
            <w:tcBorders>
              <w:top w:val="single" w:sz="4" w:space="0" w:color="000000"/>
              <w:left w:val="single" w:sz="4" w:space="0" w:color="000000"/>
              <w:bottom w:val="single" w:sz="4" w:space="0" w:color="000000"/>
            </w:tcBorders>
            <w:shd w:val="clear" w:color="auto" w:fill="auto"/>
          </w:tcPr>
          <w:p w:rsidR="007110BF" w:rsidRPr="002F3730" w:rsidRDefault="00883E9D" w:rsidP="006D5D34">
            <w:pPr>
              <w:snapToGrid w:val="0"/>
              <w:spacing w:line="200" w:lineRule="atLeast"/>
              <w:jc w:val="both"/>
              <w:rPr>
                <w:rFonts w:cs="Arial"/>
                <w:szCs w:val="24"/>
              </w:rPr>
            </w:pPr>
            <w:r w:rsidRPr="00DE5C27">
              <w:rPr>
                <w:rFonts w:cs="Arial"/>
                <w:sz w:val="23"/>
                <w:szCs w:val="23"/>
              </w:rPr>
              <w:t>Filmadora, Mini DV marca JVC</w:t>
            </w:r>
            <w:r>
              <w:rPr>
                <w:rFonts w:cs="Arial"/>
                <w:sz w:val="23"/>
                <w:szCs w:val="23"/>
              </w:rPr>
              <w:t xml:space="preserve">, n.º patrimônio 8361; 09 </w:t>
            </w:r>
            <w:proofErr w:type="spellStart"/>
            <w:r>
              <w:rPr>
                <w:rFonts w:cs="Arial"/>
                <w:sz w:val="23"/>
                <w:szCs w:val="23"/>
              </w:rPr>
              <w:t>toner</w:t>
            </w:r>
            <w:proofErr w:type="spellEnd"/>
            <w:r>
              <w:rPr>
                <w:rFonts w:cs="Arial"/>
                <w:sz w:val="23"/>
                <w:szCs w:val="23"/>
              </w:rPr>
              <w:t xml:space="preserve"> marca </w:t>
            </w:r>
            <w:proofErr w:type="spellStart"/>
            <w:proofErr w:type="gramStart"/>
            <w:r>
              <w:rPr>
                <w:rFonts w:cs="Arial"/>
                <w:sz w:val="23"/>
                <w:szCs w:val="23"/>
              </w:rPr>
              <w:t>xerox</w:t>
            </w:r>
            <w:proofErr w:type="spellEnd"/>
            <w:proofErr w:type="gramEnd"/>
            <w:r>
              <w:rPr>
                <w:rFonts w:cs="Arial"/>
                <w:sz w:val="23"/>
                <w:szCs w:val="23"/>
              </w:rPr>
              <w:t xml:space="preserve">; 05 corda de violão em nylon n.º 16, n.º patrimônio 10070, 70071, 10072, 10073 e 10074; </w:t>
            </w:r>
            <w:r w:rsidRPr="00DE5C27">
              <w:rPr>
                <w:rFonts w:cs="Arial"/>
                <w:sz w:val="23"/>
                <w:szCs w:val="23"/>
              </w:rPr>
              <w:t xml:space="preserve">Micro computador com processador AMD </w:t>
            </w:r>
            <w:proofErr w:type="spellStart"/>
            <w:r w:rsidRPr="00DE5C27">
              <w:rPr>
                <w:rFonts w:cs="Arial"/>
                <w:sz w:val="23"/>
                <w:szCs w:val="23"/>
              </w:rPr>
              <w:t>Sempron</w:t>
            </w:r>
            <w:proofErr w:type="spellEnd"/>
            <w:r w:rsidRPr="00DE5C27">
              <w:rPr>
                <w:rFonts w:cs="Arial"/>
                <w:sz w:val="23"/>
                <w:szCs w:val="23"/>
              </w:rPr>
              <w:t xml:space="preserve"> 2400+1,667Mhz, HD Samsung SPO411N de 40gb, memória RAM Samsung DDR de 512mb, placa mãe MSI-7061, com placa de vídeo integrada modelo VIA KM400, drive de disquete 1.44MB Mitsumi, Drive de CD com gravador de CDR/RW de 52x, placa de rede Ethernet integrada </w:t>
            </w:r>
            <w:proofErr w:type="spellStart"/>
            <w:r w:rsidRPr="00DE5C27">
              <w:rPr>
                <w:rFonts w:cs="Arial"/>
                <w:sz w:val="23"/>
                <w:szCs w:val="23"/>
              </w:rPr>
              <w:t>full</w:t>
            </w:r>
            <w:proofErr w:type="spellEnd"/>
            <w:r w:rsidRPr="00DE5C27">
              <w:rPr>
                <w:rFonts w:cs="Arial"/>
                <w:sz w:val="23"/>
                <w:szCs w:val="23"/>
              </w:rPr>
              <w:t xml:space="preserve"> duplex 10/100 </w:t>
            </w:r>
            <w:proofErr w:type="spellStart"/>
            <w:r w:rsidRPr="00DE5C27">
              <w:rPr>
                <w:rFonts w:cs="Arial"/>
                <w:sz w:val="23"/>
                <w:szCs w:val="23"/>
              </w:rPr>
              <w:t>Mbps</w:t>
            </w:r>
            <w:proofErr w:type="spellEnd"/>
            <w:r w:rsidRPr="00DE5C27">
              <w:rPr>
                <w:rFonts w:cs="Arial"/>
                <w:sz w:val="23"/>
                <w:szCs w:val="23"/>
              </w:rPr>
              <w:t xml:space="preserve">, gabinete ATX com fonte de 450W </w:t>
            </w:r>
            <w:proofErr w:type="spellStart"/>
            <w:r w:rsidRPr="00DE5C27">
              <w:rPr>
                <w:rFonts w:cs="Arial"/>
                <w:sz w:val="23"/>
                <w:szCs w:val="23"/>
              </w:rPr>
              <w:t>bivolt</w:t>
            </w:r>
            <w:proofErr w:type="spellEnd"/>
            <w:r w:rsidRPr="00DE5C27">
              <w:rPr>
                <w:rFonts w:cs="Arial"/>
                <w:sz w:val="23"/>
                <w:szCs w:val="23"/>
              </w:rPr>
              <w:t xml:space="preserve">, ajustável com 4 baias 5 ½ e 2 baias 3 ½, teclado padrão </w:t>
            </w:r>
            <w:r w:rsidRPr="00DE5C27">
              <w:rPr>
                <w:rFonts w:cs="Arial"/>
                <w:sz w:val="23"/>
                <w:szCs w:val="23"/>
              </w:rPr>
              <w:lastRenderedPageBreak/>
              <w:t xml:space="preserve">ABNT2 com conector PS/2, mouse 2 botões PS/2, monitor Samsung de 15” e resolução de 1024x768 </w:t>
            </w:r>
            <w:proofErr w:type="spellStart"/>
            <w:r w:rsidRPr="00DE5C27">
              <w:rPr>
                <w:rFonts w:cs="Arial"/>
                <w:sz w:val="23"/>
                <w:szCs w:val="23"/>
              </w:rPr>
              <w:t>pixeis</w:t>
            </w:r>
            <w:proofErr w:type="spellEnd"/>
            <w:r w:rsidRPr="00DE5C27">
              <w:rPr>
                <w:rFonts w:cs="Arial"/>
                <w:sz w:val="23"/>
                <w:szCs w:val="23"/>
              </w:rPr>
              <w:t xml:space="preserve">, sistema operacional Microsoft XP Professional instalado e com todos os periféricos configurados, e estabilizador de tensão de 300VA com entrada </w:t>
            </w:r>
            <w:proofErr w:type="spellStart"/>
            <w:r w:rsidRPr="00DE5C27">
              <w:rPr>
                <w:rFonts w:cs="Arial"/>
                <w:sz w:val="23"/>
                <w:szCs w:val="23"/>
              </w:rPr>
              <w:t>bivolt</w:t>
            </w:r>
            <w:proofErr w:type="spellEnd"/>
            <w:r w:rsidRPr="00DE5C27">
              <w:rPr>
                <w:rFonts w:cs="Arial"/>
                <w:sz w:val="23"/>
                <w:szCs w:val="23"/>
              </w:rPr>
              <w:t xml:space="preserve"> e saída 110v com 4 tomadas, caixas de som</w:t>
            </w:r>
            <w:r>
              <w:rPr>
                <w:rFonts w:cs="Arial"/>
                <w:sz w:val="23"/>
                <w:szCs w:val="23"/>
              </w:rPr>
              <w:t xml:space="preserve">, n.º patrimônio 7785; 01 maquina de calcular Olivetti, n.º patrimônio 1830; 22 monitores; 14 gabinetes; 01 impressora jato de tinta HP 3845, n.º patrimônio 7886; 21 teclados; 10 impressoras, n.º patrimônio 8188 e 5544; 01 impresso multifuncional, n.º patrimônio 10056; 21 cartuchos de </w:t>
            </w:r>
            <w:proofErr w:type="spellStart"/>
            <w:r>
              <w:rPr>
                <w:rFonts w:cs="Arial"/>
                <w:sz w:val="23"/>
                <w:szCs w:val="23"/>
              </w:rPr>
              <w:t>toner</w:t>
            </w:r>
            <w:proofErr w:type="spellEnd"/>
            <w:r>
              <w:rPr>
                <w:rFonts w:cs="Arial"/>
                <w:sz w:val="23"/>
                <w:szCs w:val="23"/>
              </w:rPr>
              <w:t xml:space="preserve">; 12 cartuchos </w:t>
            </w:r>
            <w:proofErr w:type="spellStart"/>
            <w:r>
              <w:rPr>
                <w:rFonts w:cs="Arial"/>
                <w:sz w:val="23"/>
                <w:szCs w:val="23"/>
              </w:rPr>
              <w:t>toner</w:t>
            </w:r>
            <w:proofErr w:type="spellEnd"/>
            <w:r>
              <w:rPr>
                <w:rFonts w:cs="Arial"/>
                <w:sz w:val="23"/>
                <w:szCs w:val="23"/>
              </w:rPr>
              <w:t xml:space="preserve"> HD laser; 10 cartuchos </w:t>
            </w:r>
            <w:proofErr w:type="spellStart"/>
            <w:r>
              <w:rPr>
                <w:rFonts w:cs="Arial"/>
                <w:sz w:val="23"/>
                <w:szCs w:val="23"/>
              </w:rPr>
              <w:t>toner</w:t>
            </w:r>
            <w:proofErr w:type="spellEnd"/>
            <w:r>
              <w:rPr>
                <w:rFonts w:cs="Arial"/>
                <w:sz w:val="23"/>
                <w:szCs w:val="23"/>
              </w:rPr>
              <w:t xml:space="preserve"> HP laser Jet; 04 calculadoras; 01 </w:t>
            </w:r>
            <w:proofErr w:type="spellStart"/>
            <w:r>
              <w:rPr>
                <w:rFonts w:cs="Arial"/>
                <w:sz w:val="23"/>
                <w:szCs w:val="23"/>
              </w:rPr>
              <w:t>microgravador</w:t>
            </w:r>
            <w:proofErr w:type="spellEnd"/>
            <w:r>
              <w:rPr>
                <w:rFonts w:cs="Arial"/>
                <w:sz w:val="23"/>
                <w:szCs w:val="23"/>
              </w:rPr>
              <w:t xml:space="preserve"> Panasonic, n.º patrimônio 7739; 01 filmadora Panasonic RJ 67, nº patrimônio 5593; 04 xerocadoras multifuncionais</w:t>
            </w:r>
            <w:r w:rsidR="00911DAA">
              <w:rPr>
                <w:rFonts w:cs="Arial"/>
                <w:sz w:val="23"/>
                <w:szCs w:val="23"/>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83E9D" w:rsidRDefault="00883E9D" w:rsidP="00883E9D">
            <w:pPr>
              <w:spacing w:line="200" w:lineRule="atLeast"/>
              <w:jc w:val="right"/>
              <w:rPr>
                <w:rFonts w:cs="Arial"/>
                <w:szCs w:val="24"/>
              </w:rPr>
            </w:pPr>
          </w:p>
          <w:p w:rsidR="00883E9D" w:rsidRDefault="00883E9D" w:rsidP="00883E9D">
            <w:pPr>
              <w:spacing w:line="200" w:lineRule="atLeast"/>
              <w:jc w:val="right"/>
              <w:rPr>
                <w:rFonts w:cs="Arial"/>
                <w:szCs w:val="24"/>
              </w:rPr>
            </w:pPr>
          </w:p>
          <w:p w:rsidR="00883E9D" w:rsidRDefault="00883E9D" w:rsidP="00883E9D">
            <w:pPr>
              <w:spacing w:line="200" w:lineRule="atLeast"/>
              <w:jc w:val="right"/>
              <w:rPr>
                <w:rFonts w:cs="Arial"/>
                <w:szCs w:val="24"/>
              </w:rPr>
            </w:pPr>
          </w:p>
          <w:p w:rsidR="00883E9D" w:rsidRDefault="00883E9D" w:rsidP="00883E9D">
            <w:pPr>
              <w:spacing w:line="200" w:lineRule="atLeast"/>
              <w:jc w:val="right"/>
              <w:rPr>
                <w:rFonts w:cs="Arial"/>
                <w:szCs w:val="24"/>
              </w:rPr>
            </w:pPr>
          </w:p>
          <w:p w:rsidR="00883E9D" w:rsidRDefault="00883E9D" w:rsidP="00883E9D">
            <w:pPr>
              <w:spacing w:line="200" w:lineRule="atLeast"/>
              <w:jc w:val="right"/>
              <w:rPr>
                <w:rFonts w:cs="Arial"/>
                <w:szCs w:val="24"/>
              </w:rPr>
            </w:pPr>
          </w:p>
          <w:p w:rsidR="00883E9D" w:rsidRDefault="00883E9D" w:rsidP="00883E9D">
            <w:pPr>
              <w:spacing w:line="200" w:lineRule="atLeast"/>
              <w:jc w:val="right"/>
              <w:rPr>
                <w:rFonts w:cs="Arial"/>
                <w:szCs w:val="24"/>
              </w:rPr>
            </w:pPr>
          </w:p>
          <w:p w:rsidR="00883E9D" w:rsidRDefault="00883E9D" w:rsidP="00883E9D">
            <w:pPr>
              <w:spacing w:line="200" w:lineRule="atLeast"/>
              <w:jc w:val="right"/>
              <w:rPr>
                <w:rFonts w:cs="Arial"/>
                <w:szCs w:val="24"/>
              </w:rPr>
            </w:pPr>
          </w:p>
          <w:p w:rsidR="00883E9D" w:rsidRDefault="00883E9D" w:rsidP="00883E9D">
            <w:pPr>
              <w:spacing w:line="200" w:lineRule="atLeast"/>
              <w:jc w:val="right"/>
              <w:rPr>
                <w:rFonts w:cs="Arial"/>
                <w:szCs w:val="24"/>
              </w:rPr>
            </w:pPr>
          </w:p>
          <w:p w:rsidR="00883E9D" w:rsidRDefault="00883E9D" w:rsidP="00883E9D">
            <w:pPr>
              <w:spacing w:line="200" w:lineRule="atLeast"/>
              <w:jc w:val="right"/>
              <w:rPr>
                <w:rFonts w:cs="Arial"/>
                <w:szCs w:val="24"/>
              </w:rPr>
            </w:pPr>
          </w:p>
          <w:p w:rsidR="007110BF" w:rsidRPr="002F3730" w:rsidRDefault="00911DAA" w:rsidP="00883E9D">
            <w:pPr>
              <w:spacing w:line="200" w:lineRule="atLeast"/>
              <w:jc w:val="right"/>
              <w:rPr>
                <w:rFonts w:cs="Arial"/>
                <w:szCs w:val="24"/>
              </w:rPr>
            </w:pPr>
            <w:r>
              <w:rPr>
                <w:rFonts w:cs="Arial"/>
                <w:szCs w:val="24"/>
              </w:rPr>
              <w:t>354</w:t>
            </w:r>
            <w:r w:rsidR="00883E9D">
              <w:rPr>
                <w:rFonts w:cs="Arial"/>
                <w:szCs w:val="24"/>
              </w:rPr>
              <w:t>,10</w:t>
            </w:r>
          </w:p>
        </w:tc>
      </w:tr>
    </w:tbl>
    <w:p w:rsidR="00373BBD" w:rsidRPr="002F3730" w:rsidRDefault="00373BBD" w:rsidP="00184C23">
      <w:pPr>
        <w:spacing w:line="360" w:lineRule="auto"/>
        <w:jc w:val="both"/>
        <w:rPr>
          <w:rFonts w:cs="Arial"/>
          <w:szCs w:val="24"/>
        </w:rPr>
      </w:pPr>
    </w:p>
    <w:p w:rsidR="00184C23" w:rsidRPr="00405FD2" w:rsidRDefault="00184C23" w:rsidP="00184C23">
      <w:pPr>
        <w:jc w:val="both"/>
        <w:rPr>
          <w:rFonts w:cs="Arial"/>
          <w:b/>
          <w:szCs w:val="24"/>
        </w:rPr>
      </w:pPr>
      <w:r w:rsidRPr="00405FD2">
        <w:rPr>
          <w:rFonts w:cs="Arial"/>
          <w:szCs w:val="24"/>
        </w:rPr>
        <w:tab/>
      </w:r>
      <w:r w:rsidRPr="00405FD2">
        <w:rPr>
          <w:rFonts w:cs="Arial"/>
          <w:szCs w:val="24"/>
        </w:rPr>
        <w:tab/>
      </w:r>
    </w:p>
    <w:p w:rsidR="00184C23" w:rsidRPr="00405FD2" w:rsidRDefault="00184C23" w:rsidP="00184C23">
      <w:pPr>
        <w:pStyle w:val="Ttulo"/>
        <w:jc w:val="both"/>
        <w:rPr>
          <w:rFonts w:cs="Arial"/>
          <w:sz w:val="24"/>
          <w:szCs w:val="24"/>
        </w:rPr>
      </w:pPr>
      <w:r w:rsidRPr="00405FD2">
        <w:rPr>
          <w:rFonts w:cs="Arial"/>
          <w:sz w:val="24"/>
          <w:szCs w:val="24"/>
        </w:rPr>
        <w:t>2 – DAS CONDIÇÕES DAS PROPOSTAS:</w:t>
      </w:r>
    </w:p>
    <w:p w:rsidR="00184C23" w:rsidRPr="00405FD2" w:rsidRDefault="00184C23" w:rsidP="00184C23">
      <w:pPr>
        <w:pStyle w:val="Ttulo"/>
        <w:jc w:val="both"/>
        <w:rPr>
          <w:rFonts w:cs="Arial"/>
          <w:b w:val="0"/>
          <w:sz w:val="24"/>
          <w:szCs w:val="24"/>
        </w:rPr>
      </w:pPr>
    </w:p>
    <w:p w:rsidR="00184C23" w:rsidRPr="00405FD2" w:rsidRDefault="00184C23" w:rsidP="00405FD2">
      <w:pPr>
        <w:pStyle w:val="Ttulo"/>
        <w:spacing w:line="360" w:lineRule="auto"/>
        <w:jc w:val="both"/>
        <w:rPr>
          <w:rFonts w:cs="Arial"/>
          <w:b w:val="0"/>
          <w:sz w:val="24"/>
          <w:szCs w:val="24"/>
        </w:rPr>
      </w:pPr>
      <w:r w:rsidRPr="00405FD2">
        <w:rPr>
          <w:rFonts w:cs="Arial"/>
          <w:b w:val="0"/>
          <w:sz w:val="24"/>
          <w:szCs w:val="24"/>
        </w:rPr>
        <w:tab/>
        <w:t>As propostas serão fornecidas na forma de lance ou oferta, após o pregão do leiloeiro a de maior valor por lote, s</w:t>
      </w:r>
      <w:r w:rsidR="00B779E4" w:rsidRPr="00405FD2">
        <w:rPr>
          <w:rFonts w:cs="Arial"/>
          <w:b w:val="0"/>
          <w:sz w:val="24"/>
          <w:szCs w:val="24"/>
        </w:rPr>
        <w:t>endo</w:t>
      </w:r>
      <w:r w:rsidRPr="00405FD2">
        <w:rPr>
          <w:rFonts w:cs="Arial"/>
          <w:b w:val="0"/>
          <w:sz w:val="24"/>
          <w:szCs w:val="24"/>
        </w:rPr>
        <w:t xml:space="preserve"> registrada em nome do arrematante na ata lavrada no dia do leilão.</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sz w:val="24"/>
          <w:szCs w:val="24"/>
        </w:rPr>
      </w:pPr>
      <w:r w:rsidRPr="00405FD2">
        <w:rPr>
          <w:rFonts w:cs="Arial"/>
          <w:sz w:val="24"/>
          <w:szCs w:val="24"/>
        </w:rPr>
        <w:t>3 – DA DOCUMENTAÇÃO:</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b w:val="0"/>
          <w:sz w:val="24"/>
          <w:szCs w:val="24"/>
        </w:rPr>
      </w:pPr>
      <w:r w:rsidRPr="00405FD2">
        <w:rPr>
          <w:rFonts w:cs="Arial"/>
          <w:b w:val="0"/>
          <w:sz w:val="24"/>
          <w:szCs w:val="24"/>
        </w:rPr>
        <w:tab/>
        <w:t>Os interessados em participar do leilão deverão comparecer no locar com os seguintes documentos:</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ind w:firstLine="708"/>
        <w:jc w:val="both"/>
        <w:rPr>
          <w:rFonts w:cs="Arial"/>
          <w:sz w:val="24"/>
          <w:szCs w:val="24"/>
        </w:rPr>
      </w:pPr>
      <w:r w:rsidRPr="00405FD2">
        <w:rPr>
          <w:rFonts w:cs="Arial"/>
          <w:sz w:val="24"/>
          <w:szCs w:val="24"/>
        </w:rPr>
        <w:t>3.1 – Pessoa Física:</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ind w:firstLine="708"/>
        <w:jc w:val="both"/>
        <w:rPr>
          <w:rFonts w:cs="Arial"/>
          <w:b w:val="0"/>
          <w:sz w:val="24"/>
          <w:szCs w:val="24"/>
        </w:rPr>
      </w:pPr>
      <w:r w:rsidRPr="00405FD2">
        <w:rPr>
          <w:rFonts w:cs="Arial"/>
          <w:b w:val="0"/>
          <w:sz w:val="24"/>
          <w:szCs w:val="24"/>
        </w:rPr>
        <w:t>- Cartei</w:t>
      </w:r>
      <w:r w:rsidR="00D60B14">
        <w:rPr>
          <w:rFonts w:cs="Arial"/>
          <w:b w:val="0"/>
          <w:sz w:val="24"/>
          <w:szCs w:val="24"/>
        </w:rPr>
        <w:t>r</w:t>
      </w:r>
      <w:r w:rsidRPr="00405FD2">
        <w:rPr>
          <w:rFonts w:cs="Arial"/>
          <w:b w:val="0"/>
          <w:sz w:val="24"/>
          <w:szCs w:val="24"/>
        </w:rPr>
        <w:t>a de identidade</w:t>
      </w:r>
    </w:p>
    <w:p w:rsidR="00184C23" w:rsidRPr="00405FD2" w:rsidRDefault="00184C23" w:rsidP="00184C23">
      <w:pPr>
        <w:pStyle w:val="Ttulo"/>
        <w:ind w:firstLine="708"/>
        <w:jc w:val="both"/>
        <w:rPr>
          <w:rFonts w:cs="Arial"/>
          <w:b w:val="0"/>
          <w:sz w:val="24"/>
          <w:szCs w:val="24"/>
        </w:rPr>
      </w:pPr>
      <w:r w:rsidRPr="00405FD2">
        <w:rPr>
          <w:rFonts w:cs="Arial"/>
          <w:b w:val="0"/>
          <w:sz w:val="24"/>
          <w:szCs w:val="24"/>
        </w:rPr>
        <w:t>- CPF (cadastro de pessoa física)</w:t>
      </w:r>
    </w:p>
    <w:p w:rsidR="00184C23" w:rsidRPr="00405FD2" w:rsidRDefault="00184C23" w:rsidP="00184C23">
      <w:pPr>
        <w:pStyle w:val="Ttulo"/>
        <w:ind w:firstLine="708"/>
        <w:jc w:val="both"/>
        <w:rPr>
          <w:rFonts w:cs="Arial"/>
          <w:b w:val="0"/>
          <w:sz w:val="24"/>
          <w:szCs w:val="24"/>
        </w:rPr>
      </w:pPr>
    </w:p>
    <w:p w:rsidR="00184C23" w:rsidRPr="00405FD2" w:rsidRDefault="00184C23" w:rsidP="00184C23">
      <w:pPr>
        <w:pStyle w:val="Ttulo"/>
        <w:ind w:firstLine="708"/>
        <w:jc w:val="both"/>
        <w:rPr>
          <w:rFonts w:cs="Arial"/>
          <w:sz w:val="24"/>
          <w:szCs w:val="24"/>
        </w:rPr>
      </w:pPr>
      <w:r w:rsidRPr="00405FD2">
        <w:rPr>
          <w:rFonts w:cs="Arial"/>
          <w:sz w:val="24"/>
          <w:szCs w:val="24"/>
        </w:rPr>
        <w:t>3.2. – Pessoa Jurídica de Direito Privado:</w:t>
      </w:r>
    </w:p>
    <w:p w:rsidR="00184C23" w:rsidRPr="00405FD2" w:rsidRDefault="00184C23" w:rsidP="00184C23">
      <w:pPr>
        <w:pStyle w:val="Ttulo"/>
        <w:jc w:val="both"/>
        <w:rPr>
          <w:rFonts w:cs="Arial"/>
          <w:b w:val="0"/>
          <w:sz w:val="24"/>
          <w:szCs w:val="24"/>
        </w:rPr>
      </w:pPr>
      <w:r w:rsidRPr="00405FD2">
        <w:rPr>
          <w:rFonts w:cs="Arial"/>
          <w:b w:val="0"/>
          <w:sz w:val="24"/>
          <w:szCs w:val="24"/>
        </w:rPr>
        <w:tab/>
        <w:t>- Cartão do CNPJ (cadastro nacional de pessoa jurídica)</w:t>
      </w:r>
    </w:p>
    <w:p w:rsidR="00184C23" w:rsidRPr="00405FD2" w:rsidRDefault="00184C23" w:rsidP="00184C23">
      <w:pPr>
        <w:pStyle w:val="Ttulo"/>
        <w:jc w:val="both"/>
        <w:rPr>
          <w:rFonts w:cs="Arial"/>
          <w:b w:val="0"/>
          <w:sz w:val="24"/>
          <w:szCs w:val="24"/>
        </w:rPr>
      </w:pPr>
      <w:r w:rsidRPr="00405FD2">
        <w:rPr>
          <w:rFonts w:cs="Arial"/>
          <w:b w:val="0"/>
          <w:sz w:val="24"/>
          <w:szCs w:val="24"/>
        </w:rPr>
        <w:tab/>
        <w:t>- Carteira de identidade do sócio com portadores de gerencia na empresa.</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ind w:firstLine="708"/>
        <w:jc w:val="both"/>
        <w:rPr>
          <w:rFonts w:cs="Arial"/>
          <w:sz w:val="24"/>
          <w:szCs w:val="24"/>
        </w:rPr>
      </w:pPr>
      <w:r w:rsidRPr="00405FD2">
        <w:rPr>
          <w:rFonts w:cs="Arial"/>
          <w:sz w:val="24"/>
          <w:szCs w:val="24"/>
        </w:rPr>
        <w:t>3.3. – Pessoa Jurídica de Direito Público:</w:t>
      </w:r>
    </w:p>
    <w:p w:rsidR="00184C23" w:rsidRPr="00405FD2" w:rsidRDefault="00184C23" w:rsidP="00184C23">
      <w:pPr>
        <w:pStyle w:val="Ttulo"/>
        <w:jc w:val="both"/>
        <w:rPr>
          <w:rFonts w:cs="Arial"/>
          <w:b w:val="0"/>
          <w:sz w:val="24"/>
          <w:szCs w:val="24"/>
        </w:rPr>
      </w:pPr>
      <w:r w:rsidRPr="00405FD2">
        <w:rPr>
          <w:rFonts w:cs="Arial"/>
          <w:b w:val="0"/>
          <w:sz w:val="24"/>
          <w:szCs w:val="24"/>
        </w:rPr>
        <w:tab/>
        <w:t>- Cartão do CNPJ</w:t>
      </w:r>
    </w:p>
    <w:p w:rsidR="00184C23" w:rsidRPr="00405FD2" w:rsidRDefault="00184C23" w:rsidP="00184C23">
      <w:pPr>
        <w:pStyle w:val="Ttulo"/>
        <w:jc w:val="both"/>
        <w:rPr>
          <w:rFonts w:cs="Arial"/>
          <w:b w:val="0"/>
          <w:sz w:val="24"/>
          <w:szCs w:val="24"/>
        </w:rPr>
      </w:pPr>
      <w:r w:rsidRPr="00405FD2">
        <w:rPr>
          <w:rFonts w:cs="Arial"/>
          <w:b w:val="0"/>
          <w:sz w:val="24"/>
          <w:szCs w:val="24"/>
        </w:rPr>
        <w:tab/>
        <w:t>- Procuração ou credencial de preposto representante, assinada pelo responsável pela jurídica de direito público.</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b w:val="0"/>
          <w:sz w:val="24"/>
          <w:szCs w:val="24"/>
        </w:rPr>
      </w:pPr>
      <w:r w:rsidRPr="00405FD2">
        <w:rPr>
          <w:rFonts w:cs="Arial"/>
          <w:b w:val="0"/>
          <w:sz w:val="24"/>
          <w:szCs w:val="24"/>
        </w:rPr>
        <w:tab/>
        <w:t>- Carteira de identidade do procurador ou preposto representante.</w:t>
      </w:r>
    </w:p>
    <w:p w:rsidR="00184C23" w:rsidRPr="00405FD2" w:rsidRDefault="00184C23" w:rsidP="00184C23">
      <w:pPr>
        <w:pStyle w:val="Ttulo"/>
        <w:jc w:val="both"/>
        <w:rPr>
          <w:rFonts w:cs="Arial"/>
          <w:b w:val="0"/>
          <w:sz w:val="24"/>
          <w:szCs w:val="24"/>
        </w:rPr>
      </w:pPr>
    </w:p>
    <w:p w:rsidR="00B32DC6" w:rsidRDefault="00B32DC6" w:rsidP="00184C23">
      <w:pPr>
        <w:pStyle w:val="Ttulo"/>
        <w:jc w:val="both"/>
        <w:rPr>
          <w:rFonts w:cs="Arial"/>
          <w:sz w:val="24"/>
          <w:szCs w:val="24"/>
        </w:rPr>
      </w:pPr>
    </w:p>
    <w:p w:rsidR="00184C23" w:rsidRPr="00405FD2" w:rsidRDefault="00184C23" w:rsidP="00184C23">
      <w:pPr>
        <w:pStyle w:val="Ttulo"/>
        <w:jc w:val="both"/>
        <w:rPr>
          <w:rFonts w:cs="Arial"/>
          <w:sz w:val="24"/>
          <w:szCs w:val="24"/>
        </w:rPr>
      </w:pPr>
      <w:r w:rsidRPr="00405FD2">
        <w:rPr>
          <w:rFonts w:cs="Arial"/>
          <w:sz w:val="24"/>
          <w:szCs w:val="24"/>
        </w:rPr>
        <w:lastRenderedPageBreak/>
        <w:t>4 – DAS CONDIÇÕES GERAIS:</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b w:val="0"/>
          <w:sz w:val="24"/>
          <w:szCs w:val="24"/>
        </w:rPr>
      </w:pPr>
      <w:r w:rsidRPr="00405FD2">
        <w:rPr>
          <w:rFonts w:cs="Arial"/>
          <w:b w:val="0"/>
          <w:sz w:val="24"/>
          <w:szCs w:val="24"/>
        </w:rPr>
        <w:tab/>
      </w:r>
      <w:r w:rsidRPr="00405FD2">
        <w:rPr>
          <w:rFonts w:cs="Arial"/>
          <w:sz w:val="24"/>
          <w:szCs w:val="24"/>
        </w:rPr>
        <w:t>4.1.</w:t>
      </w:r>
      <w:r w:rsidRPr="00405FD2">
        <w:rPr>
          <w:rFonts w:cs="Arial"/>
          <w:b w:val="0"/>
          <w:sz w:val="24"/>
          <w:szCs w:val="24"/>
        </w:rPr>
        <w:t xml:space="preserve"> – O leilão será realizado por lote, conforme discriminado acima, e o valor é o mínimo aprovado como base para o lance inicial;</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b w:val="0"/>
          <w:sz w:val="24"/>
          <w:szCs w:val="24"/>
        </w:rPr>
      </w:pPr>
      <w:r w:rsidRPr="00405FD2">
        <w:rPr>
          <w:rFonts w:cs="Arial"/>
          <w:b w:val="0"/>
          <w:sz w:val="24"/>
          <w:szCs w:val="24"/>
        </w:rPr>
        <w:tab/>
      </w:r>
      <w:r w:rsidRPr="00405FD2">
        <w:rPr>
          <w:rFonts w:cs="Arial"/>
          <w:sz w:val="24"/>
          <w:szCs w:val="24"/>
        </w:rPr>
        <w:t>4.2.</w:t>
      </w:r>
      <w:r w:rsidRPr="00405FD2">
        <w:rPr>
          <w:rFonts w:cs="Arial"/>
          <w:b w:val="0"/>
          <w:sz w:val="24"/>
          <w:szCs w:val="24"/>
        </w:rPr>
        <w:t xml:space="preserve"> – O Município de Viaduto</w:t>
      </w:r>
      <w:r w:rsidR="00D54572">
        <w:rPr>
          <w:rFonts w:cs="Arial"/>
          <w:b w:val="0"/>
          <w:sz w:val="24"/>
          <w:szCs w:val="24"/>
        </w:rPr>
        <w:t>s</w:t>
      </w:r>
      <w:r w:rsidRPr="00405FD2">
        <w:rPr>
          <w:rFonts w:cs="Arial"/>
          <w:b w:val="0"/>
          <w:sz w:val="24"/>
          <w:szCs w:val="24"/>
        </w:rPr>
        <w:t>, conforme previsão legal contida no artigo 22, parágrafo 5º, da Lei Federal n.º 8.666/93, não alienará os bens dos lotes, cujo lance ou oferta não seja igual ou maior do que o valor expresso no edital.</w:t>
      </w:r>
    </w:p>
    <w:p w:rsidR="00184C23" w:rsidRPr="00405FD2" w:rsidRDefault="00184C23" w:rsidP="00184C23">
      <w:pPr>
        <w:pStyle w:val="Ttulo"/>
        <w:jc w:val="both"/>
        <w:rPr>
          <w:rFonts w:cs="Arial"/>
          <w:b w:val="0"/>
          <w:sz w:val="24"/>
          <w:szCs w:val="24"/>
        </w:rPr>
      </w:pPr>
    </w:p>
    <w:p w:rsidR="00184C23" w:rsidRPr="00405FD2" w:rsidRDefault="00184C23" w:rsidP="00184C23">
      <w:pPr>
        <w:jc w:val="both"/>
        <w:rPr>
          <w:rFonts w:cs="Arial"/>
          <w:szCs w:val="24"/>
        </w:rPr>
      </w:pPr>
      <w:r w:rsidRPr="00405FD2">
        <w:rPr>
          <w:rFonts w:cs="Arial"/>
          <w:b/>
          <w:szCs w:val="24"/>
        </w:rPr>
        <w:tab/>
        <w:t>4.3. -</w:t>
      </w:r>
      <w:r w:rsidRPr="00405FD2">
        <w:rPr>
          <w:rFonts w:cs="Arial"/>
          <w:szCs w:val="24"/>
        </w:rPr>
        <w:t xml:space="preserve"> Até a data do Leilão o Município entregará, para permanecer à disposição do arrematante, a documentação relativa à propriedade e ao cumprimento das obrigações geradas em razão dela, necessários ao trânsito do veículo, como certificado de registro, autorização para transferência e comprovantes de pagamento de </w:t>
      </w:r>
      <w:r w:rsidRPr="00405FD2">
        <w:rPr>
          <w:rFonts w:cs="Arial"/>
          <w:bCs/>
          <w:szCs w:val="24"/>
        </w:rPr>
        <w:t>IPVA, seguro obrigatório e outras taxas</w:t>
      </w:r>
      <w:r w:rsidRPr="00405FD2">
        <w:rPr>
          <w:rFonts w:cs="Arial"/>
          <w:szCs w:val="24"/>
        </w:rPr>
        <w:t>, ficando a cargo do arrematante o pagamento do que vencer após a arrematação.</w:t>
      </w:r>
    </w:p>
    <w:p w:rsidR="00184C23" w:rsidRPr="00405FD2" w:rsidRDefault="00184C23" w:rsidP="00184C23">
      <w:pPr>
        <w:pStyle w:val="Ttulo"/>
        <w:jc w:val="both"/>
        <w:rPr>
          <w:rFonts w:cs="Arial"/>
          <w:b w:val="0"/>
          <w:sz w:val="24"/>
          <w:szCs w:val="24"/>
        </w:rPr>
      </w:pPr>
    </w:p>
    <w:p w:rsidR="00184C23" w:rsidRDefault="00184C23" w:rsidP="00184C23">
      <w:pPr>
        <w:pStyle w:val="Ttulo"/>
        <w:jc w:val="both"/>
        <w:rPr>
          <w:rFonts w:cs="Arial"/>
          <w:b w:val="0"/>
          <w:sz w:val="24"/>
          <w:szCs w:val="24"/>
        </w:rPr>
      </w:pPr>
    </w:p>
    <w:p w:rsidR="00184C23" w:rsidRPr="00405FD2" w:rsidRDefault="00184C23" w:rsidP="00184C23">
      <w:pPr>
        <w:pStyle w:val="Ttulo"/>
        <w:jc w:val="both"/>
        <w:rPr>
          <w:rFonts w:cs="Arial"/>
          <w:sz w:val="24"/>
          <w:szCs w:val="24"/>
        </w:rPr>
      </w:pPr>
      <w:r w:rsidRPr="00405FD2">
        <w:rPr>
          <w:rFonts w:cs="Arial"/>
          <w:sz w:val="24"/>
          <w:szCs w:val="24"/>
        </w:rPr>
        <w:t>5 – DO JULGAMENTO:</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b w:val="0"/>
          <w:sz w:val="24"/>
          <w:szCs w:val="24"/>
        </w:rPr>
      </w:pPr>
      <w:r w:rsidRPr="00405FD2">
        <w:rPr>
          <w:rFonts w:cs="Arial"/>
          <w:b w:val="0"/>
          <w:sz w:val="24"/>
          <w:szCs w:val="24"/>
        </w:rPr>
        <w:t xml:space="preserve">     </w:t>
      </w:r>
      <w:r w:rsidRPr="00405FD2">
        <w:rPr>
          <w:rFonts w:cs="Arial"/>
          <w:b w:val="0"/>
          <w:sz w:val="24"/>
          <w:szCs w:val="24"/>
        </w:rPr>
        <w:tab/>
      </w:r>
      <w:r w:rsidRPr="00405FD2">
        <w:rPr>
          <w:rFonts w:cs="Arial"/>
          <w:sz w:val="24"/>
          <w:szCs w:val="24"/>
        </w:rPr>
        <w:t>5.1</w:t>
      </w:r>
      <w:r w:rsidRPr="00405FD2">
        <w:rPr>
          <w:rFonts w:cs="Arial"/>
          <w:b w:val="0"/>
          <w:sz w:val="24"/>
          <w:szCs w:val="24"/>
        </w:rPr>
        <w:t xml:space="preserve"> – O critério de julgamento será o de maior lance ou oferta;</w:t>
      </w:r>
    </w:p>
    <w:p w:rsidR="00184C23" w:rsidRPr="00405FD2" w:rsidRDefault="00184C23" w:rsidP="00184C23">
      <w:pPr>
        <w:pStyle w:val="Ttulo"/>
        <w:jc w:val="both"/>
        <w:rPr>
          <w:rFonts w:cs="Arial"/>
          <w:b w:val="0"/>
          <w:sz w:val="24"/>
          <w:szCs w:val="24"/>
        </w:rPr>
      </w:pPr>
      <w:r w:rsidRPr="00405FD2">
        <w:rPr>
          <w:rFonts w:cs="Arial"/>
          <w:b w:val="0"/>
          <w:sz w:val="24"/>
          <w:szCs w:val="24"/>
        </w:rPr>
        <w:t xml:space="preserve">     </w:t>
      </w:r>
    </w:p>
    <w:p w:rsidR="00184C23" w:rsidRPr="00405FD2" w:rsidRDefault="00184C23" w:rsidP="00184C23">
      <w:pPr>
        <w:pStyle w:val="Ttulo"/>
        <w:jc w:val="both"/>
        <w:rPr>
          <w:rFonts w:cs="Arial"/>
          <w:b w:val="0"/>
          <w:sz w:val="24"/>
          <w:szCs w:val="24"/>
        </w:rPr>
      </w:pPr>
      <w:r w:rsidRPr="00405FD2">
        <w:rPr>
          <w:rFonts w:cs="Arial"/>
          <w:b w:val="0"/>
          <w:sz w:val="24"/>
          <w:szCs w:val="24"/>
        </w:rPr>
        <w:t xml:space="preserve">     </w:t>
      </w:r>
      <w:r w:rsidRPr="00405FD2">
        <w:rPr>
          <w:rFonts w:cs="Arial"/>
          <w:b w:val="0"/>
          <w:sz w:val="24"/>
          <w:szCs w:val="24"/>
        </w:rPr>
        <w:tab/>
      </w:r>
      <w:r w:rsidRPr="00405FD2">
        <w:rPr>
          <w:rFonts w:cs="Arial"/>
          <w:sz w:val="24"/>
          <w:szCs w:val="24"/>
        </w:rPr>
        <w:t>5.2.</w:t>
      </w:r>
      <w:r w:rsidRPr="00405FD2">
        <w:rPr>
          <w:rFonts w:cs="Arial"/>
          <w:b w:val="0"/>
          <w:sz w:val="24"/>
          <w:szCs w:val="24"/>
        </w:rPr>
        <w:t xml:space="preserve"> – O resultado da presente licitação será </w:t>
      </w:r>
      <w:proofErr w:type="gramStart"/>
      <w:r w:rsidRPr="00405FD2">
        <w:rPr>
          <w:rFonts w:cs="Arial"/>
          <w:b w:val="0"/>
          <w:sz w:val="24"/>
          <w:szCs w:val="24"/>
        </w:rPr>
        <w:t>conhecida</w:t>
      </w:r>
      <w:proofErr w:type="gramEnd"/>
      <w:r w:rsidRPr="00405FD2">
        <w:rPr>
          <w:rFonts w:cs="Arial"/>
          <w:b w:val="0"/>
          <w:sz w:val="24"/>
          <w:szCs w:val="24"/>
        </w:rPr>
        <w:t xml:space="preserve"> ao final da sessão.</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b w:val="0"/>
          <w:sz w:val="24"/>
          <w:szCs w:val="24"/>
        </w:rPr>
      </w:pPr>
      <w:r w:rsidRPr="00405FD2">
        <w:rPr>
          <w:rFonts w:cs="Arial"/>
          <w:sz w:val="24"/>
          <w:szCs w:val="24"/>
        </w:rPr>
        <w:t xml:space="preserve">  </w:t>
      </w:r>
      <w:r w:rsidRPr="00405FD2">
        <w:rPr>
          <w:rFonts w:cs="Arial"/>
          <w:sz w:val="24"/>
          <w:szCs w:val="24"/>
        </w:rPr>
        <w:tab/>
        <w:t xml:space="preserve"> 5.3.</w:t>
      </w:r>
      <w:r w:rsidRPr="00405FD2">
        <w:rPr>
          <w:rFonts w:cs="Arial"/>
          <w:b w:val="0"/>
          <w:sz w:val="24"/>
          <w:szCs w:val="24"/>
        </w:rPr>
        <w:t xml:space="preserve"> – A ata com os arrematantes será afixada no saguão da Prefe</w:t>
      </w:r>
      <w:r w:rsidR="00D03ADC" w:rsidRPr="00405FD2">
        <w:rPr>
          <w:rFonts w:cs="Arial"/>
          <w:b w:val="0"/>
          <w:sz w:val="24"/>
          <w:szCs w:val="24"/>
        </w:rPr>
        <w:t>itura Municipal de Viadutos, até o</w:t>
      </w:r>
      <w:r w:rsidR="009C6574" w:rsidRPr="00405FD2">
        <w:rPr>
          <w:rFonts w:cs="Arial"/>
          <w:b w:val="0"/>
          <w:sz w:val="24"/>
          <w:szCs w:val="24"/>
        </w:rPr>
        <w:t xml:space="preserve"> 5º (</w:t>
      </w:r>
      <w:r w:rsidR="00D03ADC" w:rsidRPr="00405FD2">
        <w:rPr>
          <w:rFonts w:cs="Arial"/>
          <w:b w:val="0"/>
          <w:sz w:val="24"/>
          <w:szCs w:val="24"/>
        </w:rPr>
        <w:t>quinto</w:t>
      </w:r>
      <w:r w:rsidR="009C6574" w:rsidRPr="00405FD2">
        <w:rPr>
          <w:rFonts w:cs="Arial"/>
          <w:b w:val="0"/>
          <w:sz w:val="24"/>
          <w:szCs w:val="24"/>
        </w:rPr>
        <w:t>)</w:t>
      </w:r>
      <w:r w:rsidRPr="00405FD2">
        <w:rPr>
          <w:rFonts w:cs="Arial"/>
          <w:b w:val="0"/>
          <w:sz w:val="24"/>
          <w:szCs w:val="24"/>
        </w:rPr>
        <w:t xml:space="preserve"> dia útil seguinte a data do leilão.</w:t>
      </w:r>
    </w:p>
    <w:p w:rsidR="00184C23" w:rsidRDefault="00184C23" w:rsidP="00184C23">
      <w:pPr>
        <w:pStyle w:val="Ttulo"/>
        <w:jc w:val="both"/>
        <w:rPr>
          <w:rFonts w:cs="Arial"/>
          <w:b w:val="0"/>
          <w:sz w:val="24"/>
          <w:szCs w:val="24"/>
        </w:rPr>
      </w:pPr>
    </w:p>
    <w:p w:rsidR="00405FD2" w:rsidRDefault="00405FD2" w:rsidP="00184C23">
      <w:pPr>
        <w:pStyle w:val="Ttulo"/>
        <w:jc w:val="both"/>
        <w:rPr>
          <w:rFonts w:cs="Arial"/>
          <w:b w:val="0"/>
          <w:sz w:val="24"/>
          <w:szCs w:val="24"/>
        </w:rPr>
      </w:pPr>
    </w:p>
    <w:p w:rsidR="00184C23" w:rsidRPr="00405FD2" w:rsidRDefault="00184C23" w:rsidP="00184C23">
      <w:pPr>
        <w:pStyle w:val="Ttulo"/>
        <w:jc w:val="both"/>
        <w:rPr>
          <w:rFonts w:cs="Arial"/>
          <w:sz w:val="24"/>
          <w:szCs w:val="24"/>
        </w:rPr>
      </w:pPr>
      <w:r w:rsidRPr="00405FD2">
        <w:rPr>
          <w:rFonts w:cs="Arial"/>
          <w:sz w:val="24"/>
          <w:szCs w:val="24"/>
        </w:rPr>
        <w:t>6 – DO PAGAMENTO:</w:t>
      </w:r>
    </w:p>
    <w:p w:rsidR="00184C23" w:rsidRPr="00405FD2" w:rsidRDefault="00184C23" w:rsidP="00184C23">
      <w:pPr>
        <w:pStyle w:val="Ttulo"/>
        <w:jc w:val="both"/>
        <w:rPr>
          <w:rFonts w:cs="Arial"/>
          <w:b w:val="0"/>
          <w:sz w:val="24"/>
          <w:szCs w:val="24"/>
        </w:rPr>
      </w:pPr>
    </w:p>
    <w:p w:rsidR="00184C23" w:rsidRDefault="00184C23" w:rsidP="00184C23">
      <w:pPr>
        <w:pStyle w:val="Ttulo"/>
        <w:ind w:firstLine="708"/>
        <w:jc w:val="both"/>
        <w:rPr>
          <w:b w:val="0"/>
          <w:bCs/>
          <w:sz w:val="24"/>
          <w:szCs w:val="24"/>
        </w:rPr>
      </w:pPr>
      <w:r w:rsidRPr="00405FD2">
        <w:rPr>
          <w:rFonts w:cs="Arial"/>
          <w:sz w:val="24"/>
          <w:szCs w:val="24"/>
        </w:rPr>
        <w:t xml:space="preserve"> 6.1</w:t>
      </w:r>
      <w:r w:rsidRPr="00405FD2">
        <w:rPr>
          <w:rFonts w:cs="Arial"/>
          <w:b w:val="0"/>
          <w:sz w:val="24"/>
          <w:szCs w:val="24"/>
        </w:rPr>
        <w:t xml:space="preserve"> – </w:t>
      </w:r>
      <w:r w:rsidR="00ED1139" w:rsidRPr="00FF46CE">
        <w:rPr>
          <w:b w:val="0"/>
          <w:bCs/>
          <w:sz w:val="24"/>
          <w:szCs w:val="24"/>
        </w:rPr>
        <w:t xml:space="preserve">O valor do lance vencedor será pago junto </w:t>
      </w:r>
      <w:proofErr w:type="gramStart"/>
      <w:r w:rsidR="00ED1139" w:rsidRPr="00FF46CE">
        <w:rPr>
          <w:b w:val="0"/>
          <w:bCs/>
          <w:sz w:val="24"/>
          <w:szCs w:val="24"/>
        </w:rPr>
        <w:t>a</w:t>
      </w:r>
      <w:proofErr w:type="gramEnd"/>
      <w:r w:rsidR="00ED1139" w:rsidRPr="00FF46CE">
        <w:rPr>
          <w:b w:val="0"/>
          <w:bCs/>
          <w:sz w:val="24"/>
          <w:szCs w:val="24"/>
        </w:rPr>
        <w:t xml:space="preserve"> tesouraria do município ou ao leiloeiro oficial, em moeda corrente nacional, cheque de titularidade do emitente arrematante ou mediante comprovante de depósito em conta bancária do município, no prazo de 03 (três) dias, quando então poderá dispor do bem</w:t>
      </w:r>
      <w:r w:rsidR="00ED1139">
        <w:rPr>
          <w:b w:val="0"/>
          <w:bCs/>
          <w:sz w:val="24"/>
          <w:szCs w:val="24"/>
        </w:rPr>
        <w:t>.</w:t>
      </w:r>
    </w:p>
    <w:p w:rsidR="00ED1139" w:rsidRPr="00ED1139" w:rsidRDefault="00ED1139" w:rsidP="00184C23">
      <w:pPr>
        <w:pStyle w:val="Ttulo"/>
        <w:ind w:firstLine="708"/>
        <w:jc w:val="both"/>
        <w:rPr>
          <w:rFonts w:cs="Arial"/>
          <w:b w:val="0"/>
          <w:sz w:val="24"/>
          <w:szCs w:val="24"/>
        </w:rPr>
      </w:pPr>
    </w:p>
    <w:p w:rsidR="00184C23" w:rsidRPr="00405FD2" w:rsidRDefault="00184C23" w:rsidP="00184C23">
      <w:pPr>
        <w:pStyle w:val="Ttulo"/>
        <w:ind w:firstLine="708"/>
        <w:jc w:val="both"/>
        <w:rPr>
          <w:rFonts w:cs="Arial"/>
          <w:b w:val="0"/>
          <w:sz w:val="24"/>
          <w:szCs w:val="24"/>
        </w:rPr>
      </w:pPr>
      <w:r w:rsidRPr="00405FD2">
        <w:rPr>
          <w:rFonts w:cs="Arial"/>
          <w:sz w:val="24"/>
          <w:szCs w:val="24"/>
        </w:rPr>
        <w:t>6.2</w:t>
      </w:r>
      <w:r w:rsidRPr="00405FD2">
        <w:rPr>
          <w:rFonts w:cs="Arial"/>
          <w:b w:val="0"/>
          <w:sz w:val="24"/>
          <w:szCs w:val="24"/>
        </w:rPr>
        <w:t xml:space="preserve"> – Correrá por conta do arrematante o pagamento da comissão do leiloei</w:t>
      </w:r>
      <w:r w:rsidR="00D03ADC" w:rsidRPr="00405FD2">
        <w:rPr>
          <w:rFonts w:cs="Arial"/>
          <w:b w:val="0"/>
          <w:sz w:val="24"/>
          <w:szCs w:val="24"/>
        </w:rPr>
        <w:t>ro, sendo a mesma fixada em 10% (</w:t>
      </w:r>
      <w:r w:rsidRPr="00405FD2">
        <w:rPr>
          <w:rFonts w:cs="Arial"/>
          <w:b w:val="0"/>
          <w:sz w:val="24"/>
          <w:szCs w:val="24"/>
        </w:rPr>
        <w:t>dez por cento) sobre o valor do lote arrematado. O pagamento será à vista e imediatamente após o arremate.</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ind w:firstLine="708"/>
        <w:jc w:val="both"/>
        <w:rPr>
          <w:rFonts w:cs="Arial"/>
          <w:b w:val="0"/>
          <w:sz w:val="24"/>
          <w:szCs w:val="24"/>
        </w:rPr>
      </w:pPr>
      <w:r w:rsidRPr="00405FD2">
        <w:rPr>
          <w:rFonts w:cs="Arial"/>
          <w:sz w:val="24"/>
          <w:szCs w:val="24"/>
        </w:rPr>
        <w:t>6.3</w:t>
      </w:r>
      <w:r w:rsidRPr="00405FD2">
        <w:rPr>
          <w:rFonts w:cs="Arial"/>
          <w:b w:val="0"/>
          <w:sz w:val="24"/>
          <w:szCs w:val="24"/>
        </w:rPr>
        <w:t xml:space="preserve"> – Em nenhuma hipótese, conforme artigo 53, parágrafo segundo da </w:t>
      </w:r>
      <w:r w:rsidR="00D54572">
        <w:rPr>
          <w:rFonts w:cs="Arial"/>
          <w:b w:val="0"/>
          <w:sz w:val="24"/>
          <w:szCs w:val="24"/>
        </w:rPr>
        <w:t>L</w:t>
      </w:r>
      <w:r w:rsidRPr="00405FD2">
        <w:rPr>
          <w:rFonts w:cs="Arial"/>
          <w:b w:val="0"/>
          <w:sz w:val="24"/>
          <w:szCs w:val="24"/>
        </w:rPr>
        <w:t>ei 8666/93, serão devolvidos os valores aludidos nos subitens 6.1 e 6.2.</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sz w:val="24"/>
          <w:szCs w:val="24"/>
        </w:rPr>
      </w:pPr>
      <w:r w:rsidRPr="00405FD2">
        <w:rPr>
          <w:rFonts w:cs="Arial"/>
          <w:sz w:val="24"/>
          <w:szCs w:val="24"/>
        </w:rPr>
        <w:t>7 – DA ENTREGA:</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ind w:firstLine="708"/>
        <w:jc w:val="both"/>
        <w:rPr>
          <w:rFonts w:cs="Arial"/>
          <w:b w:val="0"/>
          <w:sz w:val="24"/>
          <w:szCs w:val="24"/>
        </w:rPr>
      </w:pPr>
      <w:r w:rsidRPr="00405FD2">
        <w:rPr>
          <w:rFonts w:cs="Arial"/>
          <w:sz w:val="24"/>
          <w:szCs w:val="24"/>
        </w:rPr>
        <w:t xml:space="preserve">7.1 </w:t>
      </w:r>
      <w:r w:rsidRPr="00405FD2">
        <w:rPr>
          <w:rFonts w:cs="Arial"/>
          <w:b w:val="0"/>
          <w:sz w:val="24"/>
          <w:szCs w:val="24"/>
        </w:rPr>
        <w:t>- O prazo para retirada do bem arrematado será de até 10 (dez) dias após o pagamento total do valor arrematado.</w:t>
      </w:r>
    </w:p>
    <w:p w:rsidR="00184C23" w:rsidRPr="00405FD2" w:rsidRDefault="00184C23" w:rsidP="00184C23">
      <w:pPr>
        <w:pStyle w:val="Ttulo"/>
        <w:ind w:firstLine="708"/>
        <w:jc w:val="both"/>
        <w:rPr>
          <w:rFonts w:cs="Arial"/>
          <w:b w:val="0"/>
          <w:sz w:val="24"/>
          <w:szCs w:val="24"/>
        </w:rPr>
      </w:pPr>
      <w:r w:rsidRPr="00405FD2">
        <w:rPr>
          <w:rFonts w:cs="Arial"/>
          <w:sz w:val="24"/>
          <w:szCs w:val="24"/>
        </w:rPr>
        <w:lastRenderedPageBreak/>
        <w:t>7.2</w:t>
      </w:r>
      <w:r w:rsidRPr="00405FD2">
        <w:rPr>
          <w:rFonts w:cs="Arial"/>
          <w:b w:val="0"/>
          <w:sz w:val="24"/>
          <w:szCs w:val="24"/>
        </w:rPr>
        <w:t xml:space="preserve"> – A remoção do bem arrematado será por conta e risco exclusivo do arrematante.</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ind w:firstLine="708"/>
        <w:jc w:val="both"/>
        <w:rPr>
          <w:rFonts w:cs="Arial"/>
          <w:b w:val="0"/>
          <w:sz w:val="24"/>
          <w:szCs w:val="24"/>
        </w:rPr>
      </w:pPr>
      <w:r w:rsidRPr="00405FD2">
        <w:rPr>
          <w:rFonts w:cs="Arial"/>
          <w:sz w:val="24"/>
          <w:szCs w:val="24"/>
        </w:rPr>
        <w:t>7.3</w:t>
      </w:r>
      <w:r w:rsidRPr="00405FD2">
        <w:rPr>
          <w:rFonts w:cs="Arial"/>
          <w:b w:val="0"/>
          <w:sz w:val="24"/>
          <w:szCs w:val="24"/>
        </w:rPr>
        <w:t xml:space="preserve"> – No pagamento efetuado com cheque, o arrematante somente poderá retirar o bem após a compensação do mesmo.</w:t>
      </w:r>
    </w:p>
    <w:p w:rsidR="00184C23" w:rsidRDefault="00184C23" w:rsidP="00D54572">
      <w:pPr>
        <w:pStyle w:val="Ttulo"/>
        <w:ind w:firstLine="709"/>
        <w:jc w:val="both"/>
        <w:rPr>
          <w:rFonts w:cs="Arial"/>
          <w:b w:val="0"/>
          <w:sz w:val="24"/>
          <w:szCs w:val="24"/>
        </w:rPr>
      </w:pPr>
    </w:p>
    <w:p w:rsidR="00D54572" w:rsidRPr="00405FD2" w:rsidRDefault="00D54572" w:rsidP="00D54572">
      <w:pPr>
        <w:pStyle w:val="Ttulo"/>
        <w:ind w:firstLine="709"/>
        <w:jc w:val="both"/>
        <w:rPr>
          <w:rFonts w:cs="Arial"/>
          <w:b w:val="0"/>
          <w:sz w:val="24"/>
          <w:szCs w:val="24"/>
        </w:rPr>
      </w:pPr>
      <w:r w:rsidRPr="00D54572">
        <w:rPr>
          <w:rFonts w:cs="Arial"/>
          <w:sz w:val="24"/>
          <w:szCs w:val="24"/>
        </w:rPr>
        <w:t>7.4</w:t>
      </w:r>
      <w:r>
        <w:rPr>
          <w:rFonts w:cs="Arial"/>
          <w:b w:val="0"/>
          <w:sz w:val="24"/>
          <w:szCs w:val="24"/>
        </w:rPr>
        <w:t xml:space="preserve"> – A não retirada do lote arrematado no local do leilão no prazo de 30 (trinta) dias, implicará na declaração de abandono, retornando o bem a novo leilão.</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sz w:val="24"/>
          <w:szCs w:val="24"/>
        </w:rPr>
      </w:pPr>
      <w:r w:rsidRPr="00405FD2">
        <w:rPr>
          <w:rFonts w:cs="Arial"/>
          <w:sz w:val="24"/>
          <w:szCs w:val="24"/>
        </w:rPr>
        <w:t>8 – DAS CONDIÇÕES GERAIS:</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b w:val="0"/>
          <w:sz w:val="24"/>
          <w:szCs w:val="24"/>
        </w:rPr>
      </w:pPr>
      <w:r w:rsidRPr="00405FD2">
        <w:rPr>
          <w:rFonts w:cs="Arial"/>
          <w:b w:val="0"/>
          <w:sz w:val="24"/>
          <w:szCs w:val="24"/>
        </w:rPr>
        <w:tab/>
      </w:r>
      <w:r w:rsidRPr="00405FD2">
        <w:rPr>
          <w:rFonts w:cs="Arial"/>
          <w:sz w:val="24"/>
          <w:szCs w:val="24"/>
        </w:rPr>
        <w:t>8.1.</w:t>
      </w:r>
      <w:r w:rsidRPr="00405FD2">
        <w:rPr>
          <w:rFonts w:cs="Arial"/>
          <w:b w:val="0"/>
          <w:sz w:val="24"/>
          <w:szCs w:val="24"/>
        </w:rPr>
        <w:t xml:space="preserve"> – O bem a ser leiloado está exposto à visitação pública, no local do leilão, </w:t>
      </w:r>
      <w:r w:rsidR="009C6574" w:rsidRPr="00405FD2">
        <w:rPr>
          <w:rFonts w:cs="Arial"/>
          <w:b w:val="0"/>
          <w:sz w:val="24"/>
          <w:szCs w:val="24"/>
        </w:rPr>
        <w:t>0</w:t>
      </w:r>
      <w:r w:rsidR="00D54572">
        <w:rPr>
          <w:rFonts w:cs="Arial"/>
          <w:b w:val="0"/>
          <w:sz w:val="24"/>
          <w:szCs w:val="24"/>
        </w:rPr>
        <w:t>1</w:t>
      </w:r>
      <w:r w:rsidR="009C6574" w:rsidRPr="00405FD2">
        <w:rPr>
          <w:rFonts w:cs="Arial"/>
          <w:b w:val="0"/>
          <w:sz w:val="24"/>
          <w:szCs w:val="24"/>
        </w:rPr>
        <w:t xml:space="preserve"> (</w:t>
      </w:r>
      <w:r w:rsidR="00D54572">
        <w:rPr>
          <w:rFonts w:cs="Arial"/>
          <w:b w:val="0"/>
          <w:sz w:val="24"/>
          <w:szCs w:val="24"/>
        </w:rPr>
        <w:t>um</w:t>
      </w:r>
      <w:r w:rsidR="009C6574" w:rsidRPr="00405FD2">
        <w:rPr>
          <w:rFonts w:cs="Arial"/>
          <w:b w:val="0"/>
          <w:sz w:val="24"/>
          <w:szCs w:val="24"/>
        </w:rPr>
        <w:t>)</w:t>
      </w:r>
      <w:r w:rsidRPr="00405FD2">
        <w:rPr>
          <w:rFonts w:cs="Arial"/>
          <w:b w:val="0"/>
          <w:sz w:val="24"/>
          <w:szCs w:val="24"/>
        </w:rPr>
        <w:t xml:space="preserve"> dia</w:t>
      </w:r>
      <w:r w:rsidR="00D54572">
        <w:rPr>
          <w:rFonts w:cs="Arial"/>
          <w:b w:val="0"/>
          <w:sz w:val="24"/>
          <w:szCs w:val="24"/>
        </w:rPr>
        <w:t xml:space="preserve"> ante</w:t>
      </w:r>
      <w:r w:rsidRPr="00405FD2">
        <w:rPr>
          <w:rFonts w:cs="Arial"/>
          <w:b w:val="0"/>
          <w:sz w:val="24"/>
          <w:szCs w:val="24"/>
        </w:rPr>
        <w:t xml:space="preserve"> da data do mesmo, em horário coincidente com o da Prefeitura.</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b w:val="0"/>
          <w:sz w:val="24"/>
          <w:szCs w:val="24"/>
        </w:rPr>
      </w:pPr>
      <w:r w:rsidRPr="00405FD2">
        <w:rPr>
          <w:rFonts w:cs="Arial"/>
          <w:b w:val="0"/>
          <w:sz w:val="24"/>
          <w:szCs w:val="24"/>
        </w:rPr>
        <w:tab/>
      </w:r>
      <w:r w:rsidRPr="00405FD2">
        <w:rPr>
          <w:rFonts w:cs="Arial"/>
          <w:sz w:val="24"/>
          <w:szCs w:val="24"/>
        </w:rPr>
        <w:t>8.2.</w:t>
      </w:r>
      <w:r w:rsidRPr="00405FD2">
        <w:rPr>
          <w:rFonts w:cs="Arial"/>
          <w:b w:val="0"/>
          <w:sz w:val="24"/>
          <w:szCs w:val="24"/>
        </w:rPr>
        <w:t xml:space="preserve"> – Dúvidas e esclarecimentos, </w:t>
      </w:r>
      <w:proofErr w:type="gramStart"/>
      <w:r w:rsidRPr="00405FD2">
        <w:rPr>
          <w:rFonts w:cs="Arial"/>
          <w:b w:val="0"/>
          <w:sz w:val="24"/>
          <w:szCs w:val="24"/>
        </w:rPr>
        <w:t>serão</w:t>
      </w:r>
      <w:proofErr w:type="gramEnd"/>
      <w:r w:rsidRPr="00405FD2">
        <w:rPr>
          <w:rFonts w:cs="Arial"/>
          <w:b w:val="0"/>
          <w:sz w:val="24"/>
          <w:szCs w:val="24"/>
        </w:rPr>
        <w:t xml:space="preserve"> dados pela Administração Municipal através da Comissão de Leilão, telefone (54) 3395-</w:t>
      </w:r>
      <w:r w:rsidR="00D54572">
        <w:rPr>
          <w:rFonts w:cs="Arial"/>
          <w:b w:val="0"/>
          <w:sz w:val="24"/>
          <w:szCs w:val="24"/>
        </w:rPr>
        <w:t>1800</w:t>
      </w:r>
      <w:r w:rsidRPr="00405FD2">
        <w:rPr>
          <w:rFonts w:cs="Arial"/>
          <w:b w:val="0"/>
          <w:sz w:val="24"/>
          <w:szCs w:val="24"/>
        </w:rPr>
        <w:t xml:space="preserve"> ou pelo Leiloeiro Oficial Sr. Francisco </w:t>
      </w:r>
      <w:proofErr w:type="spellStart"/>
      <w:r w:rsidRPr="00405FD2">
        <w:rPr>
          <w:rFonts w:cs="Arial"/>
          <w:b w:val="0"/>
          <w:sz w:val="24"/>
          <w:szCs w:val="24"/>
        </w:rPr>
        <w:t>Hillesheim</w:t>
      </w:r>
      <w:proofErr w:type="spellEnd"/>
      <w:r w:rsidR="00D54572">
        <w:rPr>
          <w:rFonts w:cs="Arial"/>
          <w:b w:val="0"/>
          <w:sz w:val="24"/>
          <w:szCs w:val="24"/>
        </w:rPr>
        <w:t>, telefone: (54) 3321-044</w:t>
      </w:r>
      <w:r w:rsidRPr="00405FD2">
        <w:rPr>
          <w:rFonts w:cs="Arial"/>
          <w:b w:val="0"/>
          <w:sz w:val="24"/>
          <w:szCs w:val="24"/>
        </w:rPr>
        <w:t xml:space="preserve">1, e-mail: </w:t>
      </w:r>
      <w:hyperlink r:id="rId8" w:history="1">
        <w:r w:rsidRPr="00405FD2">
          <w:rPr>
            <w:rStyle w:val="Hyperlink"/>
            <w:rFonts w:cs="Arial"/>
            <w:sz w:val="24"/>
            <w:szCs w:val="24"/>
          </w:rPr>
          <w:t>contato@alemaoleiloeiro.com.br</w:t>
        </w:r>
      </w:hyperlink>
      <w:r w:rsidRPr="00405FD2">
        <w:rPr>
          <w:rFonts w:cs="Arial"/>
          <w:b w:val="0"/>
          <w:sz w:val="24"/>
          <w:szCs w:val="24"/>
        </w:rPr>
        <w:t xml:space="preserve"> – site: </w:t>
      </w:r>
      <w:hyperlink r:id="rId9" w:history="1">
        <w:r w:rsidRPr="00405FD2">
          <w:rPr>
            <w:rStyle w:val="Hyperlink"/>
            <w:rFonts w:cs="Arial"/>
            <w:sz w:val="24"/>
            <w:szCs w:val="24"/>
          </w:rPr>
          <w:t>www.alemaoleiloeiro.com.br</w:t>
        </w:r>
      </w:hyperlink>
      <w:r w:rsidRPr="00405FD2">
        <w:rPr>
          <w:rFonts w:cs="Arial"/>
          <w:b w:val="0"/>
          <w:sz w:val="24"/>
          <w:szCs w:val="24"/>
        </w:rPr>
        <w:t xml:space="preserve">  </w:t>
      </w: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both"/>
        <w:rPr>
          <w:rFonts w:cs="Arial"/>
          <w:b w:val="0"/>
          <w:sz w:val="24"/>
          <w:szCs w:val="24"/>
        </w:rPr>
      </w:pPr>
    </w:p>
    <w:p w:rsidR="00184C23" w:rsidRPr="00405FD2" w:rsidRDefault="00184C23" w:rsidP="00184C23">
      <w:pPr>
        <w:pStyle w:val="Ttulo"/>
        <w:jc w:val="right"/>
        <w:rPr>
          <w:rFonts w:cs="Arial"/>
          <w:b w:val="0"/>
          <w:sz w:val="24"/>
          <w:szCs w:val="24"/>
        </w:rPr>
      </w:pPr>
      <w:r w:rsidRPr="00405FD2">
        <w:rPr>
          <w:rFonts w:cs="Arial"/>
          <w:b w:val="0"/>
          <w:sz w:val="24"/>
          <w:szCs w:val="24"/>
        </w:rPr>
        <w:tab/>
        <w:t xml:space="preserve">Viadutos, </w:t>
      </w:r>
      <w:r w:rsidR="00D54572">
        <w:rPr>
          <w:rFonts w:cs="Arial"/>
          <w:b w:val="0"/>
          <w:sz w:val="24"/>
          <w:szCs w:val="24"/>
        </w:rPr>
        <w:t>23</w:t>
      </w:r>
      <w:r w:rsidR="00000171">
        <w:rPr>
          <w:rFonts w:cs="Arial"/>
          <w:b w:val="0"/>
          <w:sz w:val="24"/>
          <w:szCs w:val="24"/>
        </w:rPr>
        <w:t xml:space="preserve"> de </w:t>
      </w:r>
      <w:r w:rsidR="00D54572">
        <w:rPr>
          <w:rFonts w:cs="Arial"/>
          <w:b w:val="0"/>
          <w:sz w:val="24"/>
          <w:szCs w:val="24"/>
        </w:rPr>
        <w:t>abril</w:t>
      </w:r>
      <w:r w:rsidR="00000171">
        <w:rPr>
          <w:rFonts w:cs="Arial"/>
          <w:b w:val="0"/>
          <w:sz w:val="24"/>
          <w:szCs w:val="24"/>
        </w:rPr>
        <w:t xml:space="preserve"> de 2014</w:t>
      </w:r>
      <w:r w:rsidRPr="00405FD2">
        <w:rPr>
          <w:rFonts w:cs="Arial"/>
          <w:b w:val="0"/>
          <w:sz w:val="24"/>
          <w:szCs w:val="24"/>
        </w:rPr>
        <w:t>.</w:t>
      </w:r>
    </w:p>
    <w:p w:rsidR="007967E9" w:rsidRPr="00405FD2" w:rsidRDefault="007967E9" w:rsidP="00184C23">
      <w:pPr>
        <w:pStyle w:val="Ttulo"/>
        <w:rPr>
          <w:rFonts w:cs="Arial"/>
          <w:b w:val="0"/>
          <w:sz w:val="24"/>
          <w:szCs w:val="24"/>
        </w:rPr>
      </w:pPr>
    </w:p>
    <w:p w:rsidR="00184C23" w:rsidRDefault="00184C23" w:rsidP="00184C23">
      <w:pPr>
        <w:pStyle w:val="Ttulo"/>
        <w:rPr>
          <w:rFonts w:cs="Arial"/>
          <w:b w:val="0"/>
          <w:sz w:val="24"/>
          <w:szCs w:val="24"/>
        </w:rPr>
      </w:pPr>
    </w:p>
    <w:p w:rsidR="00D54572" w:rsidRPr="00405FD2" w:rsidRDefault="00D54572" w:rsidP="00184C23">
      <w:pPr>
        <w:pStyle w:val="Ttulo"/>
        <w:rPr>
          <w:rFonts w:cs="Arial"/>
          <w:b w:val="0"/>
          <w:sz w:val="24"/>
          <w:szCs w:val="24"/>
        </w:rPr>
      </w:pPr>
    </w:p>
    <w:p w:rsidR="00184C23" w:rsidRPr="00405FD2" w:rsidRDefault="00184C23" w:rsidP="00184C23">
      <w:pPr>
        <w:pStyle w:val="Ttulo"/>
        <w:spacing w:line="360" w:lineRule="auto"/>
        <w:rPr>
          <w:rFonts w:cs="Arial"/>
          <w:b w:val="0"/>
          <w:sz w:val="24"/>
          <w:szCs w:val="24"/>
        </w:rPr>
      </w:pPr>
      <w:r w:rsidRPr="00405FD2">
        <w:rPr>
          <w:rFonts w:cs="Arial"/>
          <w:b w:val="0"/>
          <w:sz w:val="24"/>
          <w:szCs w:val="24"/>
        </w:rPr>
        <w:t>______________________________</w:t>
      </w:r>
    </w:p>
    <w:p w:rsidR="00FD094D" w:rsidRPr="00FD094D" w:rsidRDefault="00FD094D" w:rsidP="00000171">
      <w:pPr>
        <w:pStyle w:val="Ttulo"/>
        <w:spacing w:line="360" w:lineRule="auto"/>
        <w:rPr>
          <w:rFonts w:cs="Arial"/>
          <w:sz w:val="24"/>
          <w:szCs w:val="24"/>
        </w:rPr>
      </w:pPr>
      <w:r w:rsidRPr="00FD094D">
        <w:rPr>
          <w:rFonts w:cs="Arial"/>
          <w:sz w:val="24"/>
          <w:szCs w:val="24"/>
        </w:rPr>
        <w:t xml:space="preserve">JOVELINO JOSÉ BALDISSERA </w:t>
      </w:r>
    </w:p>
    <w:p w:rsidR="00A638D3" w:rsidRPr="00405FD2" w:rsidRDefault="00184C23" w:rsidP="00000171">
      <w:pPr>
        <w:pStyle w:val="Ttulo"/>
        <w:spacing w:line="360" w:lineRule="auto"/>
        <w:rPr>
          <w:rFonts w:cs="Arial"/>
          <w:szCs w:val="24"/>
        </w:rPr>
      </w:pPr>
      <w:r w:rsidRPr="00405FD2">
        <w:rPr>
          <w:rFonts w:cs="Arial"/>
          <w:sz w:val="24"/>
          <w:szCs w:val="24"/>
        </w:rPr>
        <w:t>Prefeito Municipal</w:t>
      </w:r>
    </w:p>
    <w:sectPr w:rsidR="00A638D3" w:rsidRPr="00405FD2" w:rsidSect="002F3730">
      <w:headerReference w:type="default" r:id="rId10"/>
      <w:pgSz w:w="11907" w:h="16840" w:code="9"/>
      <w:pgMar w:top="964" w:right="992" w:bottom="992" w:left="1701" w:header="1134" w:footer="5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234" w:rsidRDefault="004E4234">
      <w:r>
        <w:separator/>
      </w:r>
    </w:p>
  </w:endnote>
  <w:endnote w:type="continuationSeparator" w:id="0">
    <w:p w:rsidR="004E4234" w:rsidRDefault="004E4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234" w:rsidRDefault="004E4234">
      <w:r>
        <w:separator/>
      </w:r>
    </w:p>
  </w:footnote>
  <w:footnote w:type="continuationSeparator" w:id="0">
    <w:p w:rsidR="004E4234" w:rsidRDefault="004E4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16" w:rsidRDefault="00322E16" w:rsidP="00184C23">
    <w:pPr>
      <w:pStyle w:val="Ttulo1"/>
      <w:ind w:right="99"/>
      <w:jc w:val="center"/>
      <w:rPr>
        <w:rFonts w:cs="Arial"/>
        <w:sz w:val="28"/>
        <w:szCs w:val="28"/>
      </w:rPr>
    </w:pPr>
  </w:p>
  <w:p w:rsidR="00322E16" w:rsidRDefault="003B2D75" w:rsidP="00184C23">
    <w:pPr>
      <w:pStyle w:val="Ttulo1"/>
      <w:ind w:right="99"/>
      <w:jc w:val="center"/>
      <w:rPr>
        <w:rFonts w:cs="Arial"/>
        <w:sz w:val="36"/>
      </w:rPr>
    </w:pPr>
    <w:r>
      <w:rPr>
        <w:rFonts w:cs="Arial"/>
        <w:noProof/>
        <w:snapToGrid/>
        <w:sz w:val="36"/>
      </w:rPr>
      <w:drawing>
        <wp:inline distT="0" distB="0" distL="0" distR="0">
          <wp:extent cx="495300" cy="600075"/>
          <wp:effectExtent l="1905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495300" cy="600075"/>
                  </a:xfrm>
                  <a:prstGeom prst="rect">
                    <a:avLst/>
                  </a:prstGeom>
                  <a:noFill/>
                  <a:ln w="9525">
                    <a:noFill/>
                    <a:miter lim="800000"/>
                    <a:headEnd/>
                    <a:tailEnd/>
                  </a:ln>
                </pic:spPr>
              </pic:pic>
            </a:graphicData>
          </a:graphic>
        </wp:inline>
      </w:drawing>
    </w:r>
  </w:p>
  <w:p w:rsidR="00322E16" w:rsidRPr="00A52EA9" w:rsidRDefault="00322E16" w:rsidP="00184C23">
    <w:pPr>
      <w:pStyle w:val="Legenda"/>
      <w:rPr>
        <w:rFonts w:ascii="Arial" w:hAnsi="Arial" w:cs="Arial"/>
        <w:bCs w:val="0"/>
        <w:sz w:val="24"/>
        <w:szCs w:val="24"/>
        <w:vertAlign w:val="baseline"/>
      </w:rPr>
    </w:pPr>
    <w:r w:rsidRPr="00A52EA9">
      <w:rPr>
        <w:rFonts w:ascii="Arial" w:hAnsi="Arial" w:cs="Arial"/>
        <w:bCs w:val="0"/>
        <w:sz w:val="24"/>
        <w:szCs w:val="24"/>
        <w:vertAlign w:val="baseline"/>
      </w:rPr>
      <w:t>PREFEITURA MUNICIPAL DE VIADUTOS</w:t>
    </w:r>
  </w:p>
  <w:p w:rsidR="00322E16" w:rsidRPr="00A52EA9" w:rsidRDefault="00322E16" w:rsidP="00184C23">
    <w:pPr>
      <w:jc w:val="center"/>
      <w:rPr>
        <w:rFonts w:cs="Arial"/>
        <w:b/>
        <w:szCs w:val="24"/>
        <w:u w:val="single"/>
      </w:rPr>
    </w:pPr>
    <w:r w:rsidRPr="00A52EA9">
      <w:rPr>
        <w:rFonts w:cs="Arial"/>
        <w:b/>
        <w:szCs w:val="24"/>
      </w:rPr>
      <w:t>ESTADO DO RIO GRANDE DO SUL</w:t>
    </w:r>
  </w:p>
  <w:p w:rsidR="00322E16" w:rsidRDefault="00322E1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30EF"/>
    <w:multiLevelType w:val="hybridMultilevel"/>
    <w:tmpl w:val="824AEBBA"/>
    <w:lvl w:ilvl="0" w:tplc="246212D8">
      <w:numFmt w:val="bullet"/>
      <w:lvlText w:val="-"/>
      <w:lvlJc w:val="left"/>
      <w:pPr>
        <w:tabs>
          <w:tab w:val="num" w:pos="1778"/>
        </w:tabs>
        <w:ind w:left="1778" w:hanging="360"/>
      </w:pPr>
      <w:rPr>
        <w:rFonts w:ascii="Times New Roman" w:eastAsia="Times New Roman" w:hAnsi="Times New Roman" w:cs="Times New Roman" w:hint="default"/>
      </w:rPr>
    </w:lvl>
    <w:lvl w:ilvl="1" w:tplc="04160003" w:tentative="1">
      <w:start w:val="1"/>
      <w:numFmt w:val="bullet"/>
      <w:lvlText w:val="o"/>
      <w:lvlJc w:val="left"/>
      <w:pPr>
        <w:tabs>
          <w:tab w:val="num" w:pos="2498"/>
        </w:tabs>
        <w:ind w:left="2498" w:hanging="360"/>
      </w:pPr>
      <w:rPr>
        <w:rFonts w:ascii="Courier New" w:hAnsi="Courier New" w:hint="default"/>
      </w:rPr>
    </w:lvl>
    <w:lvl w:ilvl="2" w:tplc="04160005" w:tentative="1">
      <w:start w:val="1"/>
      <w:numFmt w:val="bullet"/>
      <w:lvlText w:val=""/>
      <w:lvlJc w:val="left"/>
      <w:pPr>
        <w:tabs>
          <w:tab w:val="num" w:pos="3218"/>
        </w:tabs>
        <w:ind w:left="3218" w:hanging="360"/>
      </w:pPr>
      <w:rPr>
        <w:rFonts w:ascii="Wingdings" w:hAnsi="Wingdings" w:hint="default"/>
      </w:rPr>
    </w:lvl>
    <w:lvl w:ilvl="3" w:tplc="04160001" w:tentative="1">
      <w:start w:val="1"/>
      <w:numFmt w:val="bullet"/>
      <w:lvlText w:val=""/>
      <w:lvlJc w:val="left"/>
      <w:pPr>
        <w:tabs>
          <w:tab w:val="num" w:pos="3938"/>
        </w:tabs>
        <w:ind w:left="3938" w:hanging="360"/>
      </w:pPr>
      <w:rPr>
        <w:rFonts w:ascii="Symbol" w:hAnsi="Symbol" w:hint="default"/>
      </w:rPr>
    </w:lvl>
    <w:lvl w:ilvl="4" w:tplc="04160003" w:tentative="1">
      <w:start w:val="1"/>
      <w:numFmt w:val="bullet"/>
      <w:lvlText w:val="o"/>
      <w:lvlJc w:val="left"/>
      <w:pPr>
        <w:tabs>
          <w:tab w:val="num" w:pos="4658"/>
        </w:tabs>
        <w:ind w:left="4658" w:hanging="360"/>
      </w:pPr>
      <w:rPr>
        <w:rFonts w:ascii="Courier New" w:hAnsi="Courier New" w:hint="default"/>
      </w:rPr>
    </w:lvl>
    <w:lvl w:ilvl="5" w:tplc="04160005" w:tentative="1">
      <w:start w:val="1"/>
      <w:numFmt w:val="bullet"/>
      <w:lvlText w:val=""/>
      <w:lvlJc w:val="left"/>
      <w:pPr>
        <w:tabs>
          <w:tab w:val="num" w:pos="5378"/>
        </w:tabs>
        <w:ind w:left="5378" w:hanging="360"/>
      </w:pPr>
      <w:rPr>
        <w:rFonts w:ascii="Wingdings" w:hAnsi="Wingdings" w:hint="default"/>
      </w:rPr>
    </w:lvl>
    <w:lvl w:ilvl="6" w:tplc="04160001" w:tentative="1">
      <w:start w:val="1"/>
      <w:numFmt w:val="bullet"/>
      <w:lvlText w:val=""/>
      <w:lvlJc w:val="left"/>
      <w:pPr>
        <w:tabs>
          <w:tab w:val="num" w:pos="6098"/>
        </w:tabs>
        <w:ind w:left="6098" w:hanging="360"/>
      </w:pPr>
      <w:rPr>
        <w:rFonts w:ascii="Symbol" w:hAnsi="Symbol" w:hint="default"/>
      </w:rPr>
    </w:lvl>
    <w:lvl w:ilvl="7" w:tplc="04160003" w:tentative="1">
      <w:start w:val="1"/>
      <w:numFmt w:val="bullet"/>
      <w:lvlText w:val="o"/>
      <w:lvlJc w:val="left"/>
      <w:pPr>
        <w:tabs>
          <w:tab w:val="num" w:pos="6818"/>
        </w:tabs>
        <w:ind w:left="6818" w:hanging="360"/>
      </w:pPr>
      <w:rPr>
        <w:rFonts w:ascii="Courier New" w:hAnsi="Courier New" w:hint="default"/>
      </w:rPr>
    </w:lvl>
    <w:lvl w:ilvl="8" w:tplc="04160005" w:tentative="1">
      <w:start w:val="1"/>
      <w:numFmt w:val="bullet"/>
      <w:lvlText w:val=""/>
      <w:lvlJc w:val="left"/>
      <w:pPr>
        <w:tabs>
          <w:tab w:val="num" w:pos="7538"/>
        </w:tabs>
        <w:ind w:left="7538" w:hanging="360"/>
      </w:pPr>
      <w:rPr>
        <w:rFonts w:ascii="Wingdings" w:hAnsi="Wingdings" w:hint="default"/>
      </w:rPr>
    </w:lvl>
  </w:abstractNum>
  <w:abstractNum w:abstractNumId="1">
    <w:nsid w:val="29F3019A"/>
    <w:multiLevelType w:val="hybridMultilevel"/>
    <w:tmpl w:val="922AF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E83180"/>
    <w:multiLevelType w:val="hybridMultilevel"/>
    <w:tmpl w:val="7C565C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5AE3C48"/>
    <w:multiLevelType w:val="hybridMultilevel"/>
    <w:tmpl w:val="256A95F4"/>
    <w:lvl w:ilvl="0" w:tplc="CFCAF0FA">
      <w:start w:val="5"/>
      <w:numFmt w:val="bullet"/>
      <w:lvlText w:val="-"/>
      <w:lvlJc w:val="left"/>
      <w:pPr>
        <w:tabs>
          <w:tab w:val="num" w:pos="4130"/>
        </w:tabs>
        <w:ind w:left="4130" w:hanging="2145"/>
      </w:pPr>
      <w:rPr>
        <w:rFonts w:ascii="Times New Roman" w:eastAsia="Times New Roman" w:hAnsi="Times New Roman" w:cs="Times New Roman" w:hint="default"/>
      </w:rPr>
    </w:lvl>
    <w:lvl w:ilvl="1" w:tplc="04160003" w:tentative="1">
      <w:start w:val="1"/>
      <w:numFmt w:val="bullet"/>
      <w:lvlText w:val="o"/>
      <w:lvlJc w:val="left"/>
      <w:pPr>
        <w:tabs>
          <w:tab w:val="num" w:pos="3065"/>
        </w:tabs>
        <w:ind w:left="3065" w:hanging="360"/>
      </w:pPr>
      <w:rPr>
        <w:rFonts w:ascii="Courier New" w:hAnsi="Courier New" w:hint="default"/>
      </w:rPr>
    </w:lvl>
    <w:lvl w:ilvl="2" w:tplc="04160005" w:tentative="1">
      <w:start w:val="1"/>
      <w:numFmt w:val="bullet"/>
      <w:lvlText w:val=""/>
      <w:lvlJc w:val="left"/>
      <w:pPr>
        <w:tabs>
          <w:tab w:val="num" w:pos="3785"/>
        </w:tabs>
        <w:ind w:left="3785" w:hanging="360"/>
      </w:pPr>
      <w:rPr>
        <w:rFonts w:ascii="Wingdings" w:hAnsi="Wingdings" w:hint="default"/>
      </w:rPr>
    </w:lvl>
    <w:lvl w:ilvl="3" w:tplc="04160001" w:tentative="1">
      <w:start w:val="1"/>
      <w:numFmt w:val="bullet"/>
      <w:lvlText w:val=""/>
      <w:lvlJc w:val="left"/>
      <w:pPr>
        <w:tabs>
          <w:tab w:val="num" w:pos="4505"/>
        </w:tabs>
        <w:ind w:left="4505" w:hanging="360"/>
      </w:pPr>
      <w:rPr>
        <w:rFonts w:ascii="Symbol" w:hAnsi="Symbol" w:hint="default"/>
      </w:rPr>
    </w:lvl>
    <w:lvl w:ilvl="4" w:tplc="04160003" w:tentative="1">
      <w:start w:val="1"/>
      <w:numFmt w:val="bullet"/>
      <w:lvlText w:val="o"/>
      <w:lvlJc w:val="left"/>
      <w:pPr>
        <w:tabs>
          <w:tab w:val="num" w:pos="5225"/>
        </w:tabs>
        <w:ind w:left="5225" w:hanging="360"/>
      </w:pPr>
      <w:rPr>
        <w:rFonts w:ascii="Courier New" w:hAnsi="Courier New" w:hint="default"/>
      </w:rPr>
    </w:lvl>
    <w:lvl w:ilvl="5" w:tplc="04160005" w:tentative="1">
      <w:start w:val="1"/>
      <w:numFmt w:val="bullet"/>
      <w:lvlText w:val=""/>
      <w:lvlJc w:val="left"/>
      <w:pPr>
        <w:tabs>
          <w:tab w:val="num" w:pos="5945"/>
        </w:tabs>
        <w:ind w:left="5945" w:hanging="360"/>
      </w:pPr>
      <w:rPr>
        <w:rFonts w:ascii="Wingdings" w:hAnsi="Wingdings" w:hint="default"/>
      </w:rPr>
    </w:lvl>
    <w:lvl w:ilvl="6" w:tplc="04160001" w:tentative="1">
      <w:start w:val="1"/>
      <w:numFmt w:val="bullet"/>
      <w:lvlText w:val=""/>
      <w:lvlJc w:val="left"/>
      <w:pPr>
        <w:tabs>
          <w:tab w:val="num" w:pos="6665"/>
        </w:tabs>
        <w:ind w:left="6665" w:hanging="360"/>
      </w:pPr>
      <w:rPr>
        <w:rFonts w:ascii="Symbol" w:hAnsi="Symbol" w:hint="default"/>
      </w:rPr>
    </w:lvl>
    <w:lvl w:ilvl="7" w:tplc="04160003" w:tentative="1">
      <w:start w:val="1"/>
      <w:numFmt w:val="bullet"/>
      <w:lvlText w:val="o"/>
      <w:lvlJc w:val="left"/>
      <w:pPr>
        <w:tabs>
          <w:tab w:val="num" w:pos="7385"/>
        </w:tabs>
        <w:ind w:left="7385" w:hanging="360"/>
      </w:pPr>
      <w:rPr>
        <w:rFonts w:ascii="Courier New" w:hAnsi="Courier New" w:hint="default"/>
      </w:rPr>
    </w:lvl>
    <w:lvl w:ilvl="8" w:tplc="04160005" w:tentative="1">
      <w:start w:val="1"/>
      <w:numFmt w:val="bullet"/>
      <w:lvlText w:val=""/>
      <w:lvlJc w:val="left"/>
      <w:pPr>
        <w:tabs>
          <w:tab w:val="num" w:pos="8105"/>
        </w:tabs>
        <w:ind w:left="8105" w:hanging="360"/>
      </w:pPr>
      <w:rPr>
        <w:rFonts w:ascii="Wingdings" w:hAnsi="Wingdings" w:hint="default"/>
      </w:rPr>
    </w:lvl>
  </w:abstractNum>
  <w:abstractNum w:abstractNumId="4">
    <w:nsid w:val="59525756"/>
    <w:multiLevelType w:val="hybridMultilevel"/>
    <w:tmpl w:val="B9349C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313A11"/>
    <w:multiLevelType w:val="hybridMultilevel"/>
    <w:tmpl w:val="EF2AC7A2"/>
    <w:lvl w:ilvl="0" w:tplc="94C01BDA">
      <w:start w:val="1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797315A4"/>
    <w:multiLevelType w:val="hybridMultilevel"/>
    <w:tmpl w:val="21CCF1CE"/>
    <w:lvl w:ilvl="0" w:tplc="F94A13AC">
      <w:numFmt w:val="bullet"/>
      <w:lvlText w:val="-"/>
      <w:lvlJc w:val="left"/>
      <w:pPr>
        <w:tabs>
          <w:tab w:val="num" w:pos="4160"/>
        </w:tabs>
        <w:ind w:left="4160" w:hanging="2175"/>
      </w:pPr>
      <w:rPr>
        <w:rFonts w:ascii="Times New Roman" w:eastAsia="Times New Roman" w:hAnsi="Times New Roman" w:cs="Times New Roman" w:hint="default"/>
      </w:rPr>
    </w:lvl>
    <w:lvl w:ilvl="1" w:tplc="04160003" w:tentative="1">
      <w:start w:val="1"/>
      <w:numFmt w:val="bullet"/>
      <w:lvlText w:val="o"/>
      <w:lvlJc w:val="left"/>
      <w:pPr>
        <w:tabs>
          <w:tab w:val="num" w:pos="3065"/>
        </w:tabs>
        <w:ind w:left="3065" w:hanging="360"/>
      </w:pPr>
      <w:rPr>
        <w:rFonts w:ascii="Courier New" w:hAnsi="Courier New" w:hint="default"/>
      </w:rPr>
    </w:lvl>
    <w:lvl w:ilvl="2" w:tplc="04160005" w:tentative="1">
      <w:start w:val="1"/>
      <w:numFmt w:val="bullet"/>
      <w:lvlText w:val=""/>
      <w:lvlJc w:val="left"/>
      <w:pPr>
        <w:tabs>
          <w:tab w:val="num" w:pos="3785"/>
        </w:tabs>
        <w:ind w:left="3785" w:hanging="360"/>
      </w:pPr>
      <w:rPr>
        <w:rFonts w:ascii="Wingdings" w:hAnsi="Wingdings" w:hint="default"/>
      </w:rPr>
    </w:lvl>
    <w:lvl w:ilvl="3" w:tplc="04160001" w:tentative="1">
      <w:start w:val="1"/>
      <w:numFmt w:val="bullet"/>
      <w:lvlText w:val=""/>
      <w:lvlJc w:val="left"/>
      <w:pPr>
        <w:tabs>
          <w:tab w:val="num" w:pos="4505"/>
        </w:tabs>
        <w:ind w:left="4505" w:hanging="360"/>
      </w:pPr>
      <w:rPr>
        <w:rFonts w:ascii="Symbol" w:hAnsi="Symbol" w:hint="default"/>
      </w:rPr>
    </w:lvl>
    <w:lvl w:ilvl="4" w:tplc="04160003" w:tentative="1">
      <w:start w:val="1"/>
      <w:numFmt w:val="bullet"/>
      <w:lvlText w:val="o"/>
      <w:lvlJc w:val="left"/>
      <w:pPr>
        <w:tabs>
          <w:tab w:val="num" w:pos="5225"/>
        </w:tabs>
        <w:ind w:left="5225" w:hanging="360"/>
      </w:pPr>
      <w:rPr>
        <w:rFonts w:ascii="Courier New" w:hAnsi="Courier New" w:hint="default"/>
      </w:rPr>
    </w:lvl>
    <w:lvl w:ilvl="5" w:tplc="04160005" w:tentative="1">
      <w:start w:val="1"/>
      <w:numFmt w:val="bullet"/>
      <w:lvlText w:val=""/>
      <w:lvlJc w:val="left"/>
      <w:pPr>
        <w:tabs>
          <w:tab w:val="num" w:pos="5945"/>
        </w:tabs>
        <w:ind w:left="5945" w:hanging="360"/>
      </w:pPr>
      <w:rPr>
        <w:rFonts w:ascii="Wingdings" w:hAnsi="Wingdings" w:hint="default"/>
      </w:rPr>
    </w:lvl>
    <w:lvl w:ilvl="6" w:tplc="04160001" w:tentative="1">
      <w:start w:val="1"/>
      <w:numFmt w:val="bullet"/>
      <w:lvlText w:val=""/>
      <w:lvlJc w:val="left"/>
      <w:pPr>
        <w:tabs>
          <w:tab w:val="num" w:pos="6665"/>
        </w:tabs>
        <w:ind w:left="6665" w:hanging="360"/>
      </w:pPr>
      <w:rPr>
        <w:rFonts w:ascii="Symbol" w:hAnsi="Symbol" w:hint="default"/>
      </w:rPr>
    </w:lvl>
    <w:lvl w:ilvl="7" w:tplc="04160003" w:tentative="1">
      <w:start w:val="1"/>
      <w:numFmt w:val="bullet"/>
      <w:lvlText w:val="o"/>
      <w:lvlJc w:val="left"/>
      <w:pPr>
        <w:tabs>
          <w:tab w:val="num" w:pos="7385"/>
        </w:tabs>
        <w:ind w:left="7385" w:hanging="360"/>
      </w:pPr>
      <w:rPr>
        <w:rFonts w:ascii="Courier New" w:hAnsi="Courier New" w:hint="default"/>
      </w:rPr>
    </w:lvl>
    <w:lvl w:ilvl="8" w:tplc="04160005" w:tentative="1">
      <w:start w:val="1"/>
      <w:numFmt w:val="bullet"/>
      <w:lvlText w:val=""/>
      <w:lvlJc w:val="left"/>
      <w:pPr>
        <w:tabs>
          <w:tab w:val="num" w:pos="8105"/>
        </w:tabs>
        <w:ind w:left="8105"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84C23"/>
    <w:rsid w:val="00000171"/>
    <w:rsid w:val="00051975"/>
    <w:rsid w:val="00076FB6"/>
    <w:rsid w:val="000A450F"/>
    <w:rsid w:val="000A4895"/>
    <w:rsid w:val="00184C23"/>
    <w:rsid w:val="001940FB"/>
    <w:rsid w:val="001D4CD6"/>
    <w:rsid w:val="001E66F3"/>
    <w:rsid w:val="002F3730"/>
    <w:rsid w:val="00322E16"/>
    <w:rsid w:val="00344D24"/>
    <w:rsid w:val="003578BD"/>
    <w:rsid w:val="00373BBD"/>
    <w:rsid w:val="00375A60"/>
    <w:rsid w:val="003B2D75"/>
    <w:rsid w:val="003F4EED"/>
    <w:rsid w:val="0040021C"/>
    <w:rsid w:val="00405FD2"/>
    <w:rsid w:val="004970C7"/>
    <w:rsid w:val="004A4686"/>
    <w:rsid w:val="004B7077"/>
    <w:rsid w:val="004E4234"/>
    <w:rsid w:val="004E475A"/>
    <w:rsid w:val="005626AB"/>
    <w:rsid w:val="006131DF"/>
    <w:rsid w:val="006269B5"/>
    <w:rsid w:val="00627882"/>
    <w:rsid w:val="00635C0A"/>
    <w:rsid w:val="00670B8D"/>
    <w:rsid w:val="006D5D34"/>
    <w:rsid w:val="007110BF"/>
    <w:rsid w:val="00716888"/>
    <w:rsid w:val="00767D25"/>
    <w:rsid w:val="00780866"/>
    <w:rsid w:val="007960D2"/>
    <w:rsid w:val="007967E9"/>
    <w:rsid w:val="007D5748"/>
    <w:rsid w:val="007E2DA9"/>
    <w:rsid w:val="008206D2"/>
    <w:rsid w:val="00883E9D"/>
    <w:rsid w:val="00911DAA"/>
    <w:rsid w:val="00924AC1"/>
    <w:rsid w:val="00933932"/>
    <w:rsid w:val="009A4488"/>
    <w:rsid w:val="009C3373"/>
    <w:rsid w:val="009C6574"/>
    <w:rsid w:val="009D51BD"/>
    <w:rsid w:val="009D72AA"/>
    <w:rsid w:val="00A55E3B"/>
    <w:rsid w:val="00A638D3"/>
    <w:rsid w:val="00A93576"/>
    <w:rsid w:val="00AA4D21"/>
    <w:rsid w:val="00AA604D"/>
    <w:rsid w:val="00AC40C0"/>
    <w:rsid w:val="00B047DA"/>
    <w:rsid w:val="00B143F0"/>
    <w:rsid w:val="00B32DC6"/>
    <w:rsid w:val="00B35F89"/>
    <w:rsid w:val="00B779E4"/>
    <w:rsid w:val="00BA3D37"/>
    <w:rsid w:val="00BB3B2D"/>
    <w:rsid w:val="00C832FA"/>
    <w:rsid w:val="00D03ADC"/>
    <w:rsid w:val="00D2788D"/>
    <w:rsid w:val="00D316C5"/>
    <w:rsid w:val="00D54572"/>
    <w:rsid w:val="00D60B14"/>
    <w:rsid w:val="00D66C21"/>
    <w:rsid w:val="00D85911"/>
    <w:rsid w:val="00D9144A"/>
    <w:rsid w:val="00DA3F9A"/>
    <w:rsid w:val="00E32AE9"/>
    <w:rsid w:val="00E6525B"/>
    <w:rsid w:val="00E70C3D"/>
    <w:rsid w:val="00E810EE"/>
    <w:rsid w:val="00EA7461"/>
    <w:rsid w:val="00EB5598"/>
    <w:rsid w:val="00ED1139"/>
    <w:rsid w:val="00EE26DD"/>
    <w:rsid w:val="00F257BF"/>
    <w:rsid w:val="00F55EFA"/>
    <w:rsid w:val="00FA6C34"/>
    <w:rsid w:val="00FD094D"/>
    <w:rsid w:val="00FF35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C23"/>
    <w:rPr>
      <w:rFonts w:ascii="Arial" w:hAnsi="Arial"/>
      <w:sz w:val="24"/>
    </w:rPr>
  </w:style>
  <w:style w:type="paragraph" w:styleId="Ttulo1">
    <w:name w:val="heading 1"/>
    <w:basedOn w:val="Normal"/>
    <w:next w:val="Normal"/>
    <w:qFormat/>
    <w:rsid w:val="00184C23"/>
    <w:pPr>
      <w:keepNext/>
      <w:jc w:val="right"/>
      <w:outlineLvl w:val="0"/>
    </w:pPr>
    <w:rPr>
      <w:b/>
      <w:snapToGrid w:val="0"/>
    </w:rPr>
  </w:style>
  <w:style w:type="paragraph" w:styleId="Ttulo2">
    <w:name w:val="heading 2"/>
    <w:basedOn w:val="Normal"/>
    <w:next w:val="Normal"/>
    <w:qFormat/>
    <w:rsid w:val="00184C23"/>
    <w:pPr>
      <w:keepNext/>
      <w:jc w:val="both"/>
      <w:outlineLvl w:val="1"/>
    </w:pPr>
    <w:rPr>
      <w:b/>
    </w:rPr>
  </w:style>
  <w:style w:type="paragraph" w:styleId="Ttulo3">
    <w:name w:val="heading 3"/>
    <w:basedOn w:val="Normal"/>
    <w:next w:val="Normal"/>
    <w:qFormat/>
    <w:rsid w:val="00184C23"/>
    <w:pPr>
      <w:keepNext/>
      <w:jc w:val="center"/>
      <w:outlineLvl w:val="2"/>
    </w:pPr>
    <w:rPr>
      <w:rFonts w:ascii="Courier New" w:hAnsi="Courier New" w:cs="Courier New"/>
      <w:b/>
      <w:bCs/>
      <w:sz w:val="20"/>
      <w:szCs w:val="18"/>
    </w:rPr>
  </w:style>
  <w:style w:type="paragraph" w:styleId="Ttulo4">
    <w:name w:val="heading 4"/>
    <w:basedOn w:val="Normal"/>
    <w:next w:val="Normal"/>
    <w:qFormat/>
    <w:rsid w:val="00184C23"/>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184C23"/>
    <w:pPr>
      <w:keepNext/>
      <w:jc w:val="both"/>
      <w:outlineLvl w:val="4"/>
    </w:pPr>
    <w:rPr>
      <w:rFonts w:cs="Arial"/>
      <w:b/>
      <w:bCs/>
    </w:rPr>
  </w:style>
  <w:style w:type="paragraph" w:styleId="Ttulo6">
    <w:name w:val="heading 6"/>
    <w:basedOn w:val="Normal"/>
    <w:next w:val="Normal"/>
    <w:qFormat/>
    <w:rsid w:val="00184C23"/>
    <w:pPr>
      <w:keepNext/>
      <w:ind w:left="4820"/>
      <w:jc w:val="both"/>
      <w:outlineLvl w:val="5"/>
    </w:pPr>
    <w:rPr>
      <w:rFonts w:cs="Arial"/>
      <w:b/>
      <w:bCs/>
    </w:rPr>
  </w:style>
  <w:style w:type="paragraph" w:styleId="Ttulo7">
    <w:name w:val="heading 7"/>
    <w:basedOn w:val="Normal"/>
    <w:next w:val="Normal"/>
    <w:qFormat/>
    <w:rsid w:val="00184C23"/>
    <w:pPr>
      <w:keepNext/>
      <w:spacing w:line="360" w:lineRule="auto"/>
      <w:jc w:val="center"/>
      <w:outlineLvl w:val="6"/>
    </w:pPr>
    <w:rPr>
      <w:rFonts w:cs="Arial"/>
      <w:b/>
      <w:bCs/>
      <w:u w:val="single"/>
    </w:rPr>
  </w:style>
  <w:style w:type="paragraph" w:styleId="Ttulo8">
    <w:name w:val="heading 8"/>
    <w:basedOn w:val="Normal"/>
    <w:next w:val="Normal"/>
    <w:qFormat/>
    <w:rsid w:val="00184C23"/>
    <w:pPr>
      <w:keepNext/>
      <w:outlineLvl w:val="7"/>
    </w:pPr>
    <w:rPr>
      <w:rFonts w:cs="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184C23"/>
    <w:pPr>
      <w:jc w:val="center"/>
    </w:pPr>
    <w:rPr>
      <w:b/>
      <w:snapToGrid w:val="0"/>
      <w:sz w:val="28"/>
    </w:rPr>
  </w:style>
  <w:style w:type="paragraph" w:styleId="Cabealho">
    <w:name w:val="header"/>
    <w:basedOn w:val="Normal"/>
    <w:rsid w:val="00184C23"/>
    <w:pPr>
      <w:tabs>
        <w:tab w:val="center" w:pos="4252"/>
        <w:tab w:val="right" w:pos="8504"/>
      </w:tabs>
    </w:pPr>
  </w:style>
  <w:style w:type="character" w:styleId="Hyperlink">
    <w:name w:val="Hyperlink"/>
    <w:rsid w:val="00184C23"/>
    <w:rPr>
      <w:color w:val="0000FF"/>
      <w:u w:val="single"/>
    </w:rPr>
  </w:style>
  <w:style w:type="paragraph" w:styleId="Rodap">
    <w:name w:val="footer"/>
    <w:basedOn w:val="Normal"/>
    <w:link w:val="RodapChar"/>
    <w:rsid w:val="00184C23"/>
    <w:pPr>
      <w:tabs>
        <w:tab w:val="center" w:pos="4252"/>
        <w:tab w:val="right" w:pos="8504"/>
      </w:tabs>
    </w:pPr>
  </w:style>
  <w:style w:type="paragraph" w:styleId="Legenda">
    <w:name w:val="caption"/>
    <w:basedOn w:val="Normal"/>
    <w:next w:val="Normal"/>
    <w:qFormat/>
    <w:rsid w:val="00184C23"/>
    <w:pPr>
      <w:jc w:val="center"/>
    </w:pPr>
    <w:rPr>
      <w:rFonts w:ascii="Courier New" w:hAnsi="Courier New" w:cs="Courier New"/>
      <w:b/>
      <w:bCs/>
      <w:sz w:val="56"/>
      <w:vertAlign w:val="superscript"/>
    </w:rPr>
  </w:style>
  <w:style w:type="paragraph" w:styleId="Recuodecorpodetexto">
    <w:name w:val="Body Text Indent"/>
    <w:basedOn w:val="Normal"/>
    <w:rsid w:val="00184C23"/>
    <w:pPr>
      <w:jc w:val="center"/>
    </w:pPr>
    <w:rPr>
      <w:rFonts w:ascii="Bookman Old Style" w:hAnsi="Bookman Old Style"/>
      <w:sz w:val="22"/>
    </w:rPr>
  </w:style>
  <w:style w:type="paragraph" w:styleId="Corpodetexto">
    <w:name w:val="Body Text"/>
    <w:basedOn w:val="Normal"/>
    <w:rsid w:val="00184C23"/>
    <w:pPr>
      <w:jc w:val="both"/>
    </w:pPr>
    <w:rPr>
      <w:rFonts w:ascii="Bookman Old Style" w:hAnsi="Bookman Old Style"/>
      <w:sz w:val="22"/>
    </w:rPr>
  </w:style>
  <w:style w:type="paragraph" w:styleId="Corpodetexto3">
    <w:name w:val="Body Text 3"/>
    <w:basedOn w:val="Normal"/>
    <w:rsid w:val="00184C23"/>
    <w:pPr>
      <w:jc w:val="both"/>
    </w:pPr>
    <w:rPr>
      <w:rFonts w:ascii="Bookman Old Style" w:hAnsi="Bookman Old Style"/>
      <w:b/>
      <w:sz w:val="22"/>
    </w:rPr>
  </w:style>
  <w:style w:type="paragraph" w:styleId="Recuodecorpodetexto2">
    <w:name w:val="Body Text Indent 2"/>
    <w:basedOn w:val="Normal"/>
    <w:rsid w:val="00184C23"/>
    <w:pPr>
      <w:ind w:firstLine="1080"/>
      <w:jc w:val="both"/>
    </w:pPr>
    <w:rPr>
      <w:rFonts w:cs="Arial"/>
      <w:bCs/>
      <w:sz w:val="22"/>
      <w:szCs w:val="22"/>
    </w:rPr>
  </w:style>
  <w:style w:type="paragraph" w:styleId="Recuodecorpodetexto3">
    <w:name w:val="Body Text Indent 3"/>
    <w:basedOn w:val="Normal"/>
    <w:rsid w:val="00184C23"/>
    <w:pPr>
      <w:pBdr>
        <w:bottom w:val="single" w:sz="12" w:space="1" w:color="auto"/>
      </w:pBdr>
      <w:ind w:firstLine="1418"/>
      <w:jc w:val="both"/>
    </w:pPr>
    <w:rPr>
      <w:rFonts w:cs="Arial"/>
      <w:b/>
      <w:sz w:val="22"/>
      <w:szCs w:val="22"/>
    </w:rPr>
  </w:style>
  <w:style w:type="paragraph" w:styleId="Corpodetexto2">
    <w:name w:val="Body Text 2"/>
    <w:basedOn w:val="Normal"/>
    <w:rsid w:val="00184C23"/>
    <w:pPr>
      <w:jc w:val="center"/>
    </w:pPr>
    <w:rPr>
      <w:rFonts w:cs="Arial"/>
      <w:b/>
      <w:sz w:val="22"/>
      <w:szCs w:val="22"/>
    </w:rPr>
  </w:style>
  <w:style w:type="paragraph" w:customStyle="1" w:styleId="Corpodetexto21">
    <w:name w:val="Corpo de texto 21"/>
    <w:basedOn w:val="Normal"/>
    <w:rsid w:val="00184C23"/>
    <w:pPr>
      <w:widowControl w:val="0"/>
      <w:suppressAutoHyphens/>
      <w:overflowPunct w:val="0"/>
      <w:autoSpaceDE w:val="0"/>
      <w:autoSpaceDN w:val="0"/>
      <w:adjustRightInd w:val="0"/>
      <w:spacing w:line="360" w:lineRule="auto"/>
      <w:ind w:firstLine="1701"/>
      <w:jc w:val="both"/>
      <w:textAlignment w:val="baseline"/>
    </w:pPr>
    <w:rPr>
      <w:color w:val="000000"/>
    </w:rPr>
  </w:style>
  <w:style w:type="paragraph" w:styleId="NormalWeb">
    <w:name w:val="Normal (Web)"/>
    <w:basedOn w:val="Normal"/>
    <w:rsid w:val="00184C23"/>
    <w:pPr>
      <w:spacing w:before="100" w:beforeAutospacing="1" w:after="100" w:afterAutospacing="1"/>
    </w:pPr>
    <w:rPr>
      <w:rFonts w:ascii="Times New Roman" w:hAnsi="Times New Roman"/>
      <w:szCs w:val="24"/>
    </w:rPr>
  </w:style>
  <w:style w:type="paragraph" w:styleId="MapadoDocumento">
    <w:name w:val="Document Map"/>
    <w:basedOn w:val="Normal"/>
    <w:semiHidden/>
    <w:rsid w:val="001940FB"/>
    <w:pPr>
      <w:shd w:val="clear" w:color="auto" w:fill="000080"/>
    </w:pPr>
    <w:rPr>
      <w:rFonts w:ascii="Tahoma" w:hAnsi="Tahoma" w:cs="Tahoma"/>
      <w:sz w:val="20"/>
    </w:rPr>
  </w:style>
  <w:style w:type="character" w:customStyle="1" w:styleId="RodapChar">
    <w:name w:val="Rodapé Char"/>
    <w:link w:val="Rodap"/>
    <w:rsid w:val="00373BBD"/>
    <w:rPr>
      <w:rFonts w:ascii="Arial" w:hAnsi="Arial"/>
      <w:sz w:val="24"/>
    </w:rPr>
  </w:style>
  <w:style w:type="paragraph" w:styleId="Textodebalo">
    <w:name w:val="Balloon Text"/>
    <w:basedOn w:val="Normal"/>
    <w:link w:val="TextodebaloChar"/>
    <w:rsid w:val="000A450F"/>
    <w:rPr>
      <w:rFonts w:ascii="Tahoma" w:hAnsi="Tahoma" w:cs="Tahoma"/>
      <w:sz w:val="16"/>
      <w:szCs w:val="16"/>
    </w:rPr>
  </w:style>
  <w:style w:type="character" w:customStyle="1" w:styleId="TextodebaloChar">
    <w:name w:val="Texto de balão Char"/>
    <w:basedOn w:val="Fontepargpadro"/>
    <w:link w:val="Textodebalo"/>
    <w:rsid w:val="000A4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to@alemaoleiloeir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emaoleiloeir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32D9-2D8D-40DF-B04A-37EB5E28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1417</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EDITAL Nº 01/2009</vt:lpstr>
    </vt:vector>
  </TitlesOfParts>
  <Company/>
  <LinksUpToDate>false</LinksUpToDate>
  <CharactersWithSpaces>9055</CharactersWithSpaces>
  <SharedDoc>false</SharedDoc>
  <HLinks>
    <vt:vector size="12" baseType="variant">
      <vt:variant>
        <vt:i4>6357053</vt:i4>
      </vt:variant>
      <vt:variant>
        <vt:i4>3</vt:i4>
      </vt:variant>
      <vt:variant>
        <vt:i4>0</vt:i4>
      </vt:variant>
      <vt:variant>
        <vt:i4>5</vt:i4>
      </vt:variant>
      <vt:variant>
        <vt:lpwstr>http://www.alemaoleiloeiro.com.br/</vt:lpwstr>
      </vt:variant>
      <vt:variant>
        <vt:lpwstr/>
      </vt:variant>
      <vt:variant>
        <vt:i4>262266</vt:i4>
      </vt:variant>
      <vt:variant>
        <vt:i4>0</vt:i4>
      </vt:variant>
      <vt:variant>
        <vt:i4>0</vt:i4>
      </vt:variant>
      <vt:variant>
        <vt:i4>5</vt:i4>
      </vt:variant>
      <vt:variant>
        <vt:lpwstr>mailto:contato@alemaoleiloeiro.com.br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01/2009</dc:title>
  <dc:creator>User</dc:creator>
  <cp:lastModifiedBy>usuario</cp:lastModifiedBy>
  <cp:revision>4</cp:revision>
  <dcterms:created xsi:type="dcterms:W3CDTF">2014-03-26T19:52:00Z</dcterms:created>
  <dcterms:modified xsi:type="dcterms:W3CDTF">2014-04-23T13:31:00Z</dcterms:modified>
</cp:coreProperties>
</file>