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</w:t>
      </w:r>
      <w:r w:rsidR="0027418F">
        <w:rPr>
          <w:rStyle w:val="Forte"/>
          <w:rFonts w:ascii="Arial" w:hAnsi="Arial" w:cs="Arial"/>
          <w:color w:val="252525"/>
        </w:rPr>
        <w:t>4</w:t>
      </w:r>
      <w:r w:rsidR="003B6DB1">
        <w:rPr>
          <w:rStyle w:val="Forte"/>
          <w:rFonts w:ascii="Arial" w:hAnsi="Arial" w:cs="Arial"/>
          <w:color w:val="252525"/>
        </w:rPr>
        <w:t>1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194A21">
        <w:rPr>
          <w:rFonts w:ascii="Arial" w:hAnsi="Arial" w:cs="Arial"/>
          <w:color w:val="252525"/>
        </w:rPr>
        <w:t>9</w:t>
      </w:r>
      <w:r w:rsidR="003B6DB1">
        <w:rPr>
          <w:rFonts w:ascii="Arial" w:hAnsi="Arial" w:cs="Arial"/>
          <w:color w:val="252525"/>
        </w:rPr>
        <w:t>6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D2698A">
        <w:rPr>
          <w:rFonts w:ascii="Arial" w:hAnsi="Arial" w:cs="Arial"/>
          <w:color w:val="252525"/>
        </w:rPr>
        <w:t xml:space="preserve">peças </w:t>
      </w:r>
      <w:r w:rsidR="00FF0E7D">
        <w:rPr>
          <w:rFonts w:ascii="Arial" w:hAnsi="Arial" w:cs="Arial"/>
          <w:color w:val="252525"/>
        </w:rPr>
        <w:t>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>d</w:t>
      </w:r>
      <w:r w:rsidR="003B6DB1">
        <w:rPr>
          <w:rFonts w:ascii="Arial" w:hAnsi="Arial" w:cs="Arial"/>
          <w:color w:val="252525"/>
        </w:rPr>
        <w:t>a</w:t>
      </w:r>
      <w:r w:rsidR="00D2698A">
        <w:rPr>
          <w:rFonts w:ascii="Arial" w:hAnsi="Arial" w:cs="Arial"/>
          <w:color w:val="252525"/>
        </w:rPr>
        <w:t xml:space="preserve"> </w:t>
      </w:r>
      <w:r w:rsidR="003B6DB1">
        <w:rPr>
          <w:rFonts w:ascii="Arial" w:hAnsi="Arial" w:cs="Arial"/>
          <w:color w:val="252525"/>
        </w:rPr>
        <w:t>mini carregadeira</w:t>
      </w:r>
      <w:bookmarkStart w:id="0" w:name="_GoBack"/>
      <w:bookmarkEnd w:id="0"/>
      <w:r w:rsidR="003B6DB1">
        <w:rPr>
          <w:rFonts w:ascii="Arial" w:hAnsi="Arial" w:cs="Arial"/>
          <w:color w:val="252525"/>
        </w:rPr>
        <w:t xml:space="preserve"> </w:t>
      </w:r>
      <w:proofErr w:type="spellStart"/>
      <w:r w:rsidR="003B6DB1">
        <w:rPr>
          <w:rFonts w:ascii="Arial" w:hAnsi="Arial" w:cs="Arial"/>
          <w:color w:val="252525"/>
        </w:rPr>
        <w:t>Bobcat</w:t>
      </w:r>
      <w:proofErr w:type="spellEnd"/>
      <w:r w:rsidR="003B6DB1">
        <w:rPr>
          <w:rFonts w:ascii="Arial" w:hAnsi="Arial" w:cs="Arial"/>
          <w:color w:val="252525"/>
        </w:rPr>
        <w:t xml:space="preserve"> S570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3B6DB1">
        <w:rPr>
          <w:rFonts w:ascii="Arial" w:hAnsi="Arial" w:cs="Arial"/>
          <w:color w:val="252525"/>
        </w:rPr>
        <w:t>Agricultura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A6" w:rsidRDefault="000C20A6" w:rsidP="00194A21">
      <w:pPr>
        <w:spacing w:after="0" w:line="240" w:lineRule="auto"/>
      </w:pPr>
      <w:r>
        <w:separator/>
      </w:r>
    </w:p>
  </w:endnote>
  <w:endnote w:type="continuationSeparator" w:id="0">
    <w:p w:rsidR="000C20A6" w:rsidRDefault="000C20A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A6" w:rsidRDefault="000C20A6" w:rsidP="00194A21">
      <w:pPr>
        <w:spacing w:after="0" w:line="240" w:lineRule="auto"/>
      </w:pPr>
      <w:r>
        <w:separator/>
      </w:r>
    </w:p>
  </w:footnote>
  <w:footnote w:type="continuationSeparator" w:id="0">
    <w:p w:rsidR="000C20A6" w:rsidRDefault="000C20A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C20A6"/>
    <w:rsid w:val="00194A21"/>
    <w:rsid w:val="00197786"/>
    <w:rsid w:val="0027418F"/>
    <w:rsid w:val="003B6DB1"/>
    <w:rsid w:val="004F6C48"/>
    <w:rsid w:val="006109B4"/>
    <w:rsid w:val="006A1724"/>
    <w:rsid w:val="007447C3"/>
    <w:rsid w:val="007F3D57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2024-06-25T18:02:00Z</cp:lastPrinted>
  <dcterms:created xsi:type="dcterms:W3CDTF">2024-06-25T18:03:00Z</dcterms:created>
  <dcterms:modified xsi:type="dcterms:W3CDTF">2024-06-25T18:03:00Z</dcterms:modified>
</cp:coreProperties>
</file>