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AVISO DE DISPENSA LICITAÇÃO Nº288/2026</w:t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Torna-se público que a Prefeitura Municipal de Viadutos, por meio do Setor de Compras e Licitações pretende proceder a 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quisição de máquina de lavar roupas necessária junto a Secretaria de Assistência Social, via dispensa de licitação, prevista no art. 75, inciso II, da Lei Federal n. 14.133, de 1º de abril de 2021 e, tem </w:t>
      </w:r>
      <w:r>
        <w:rPr>
          <w:rFonts w:ascii="Arial" w:hAnsi="Arial"/>
          <w:sz w:val="24"/>
          <w:szCs w:val="24"/>
        </w:rPr>
        <w:t>interesse legal em obter propostas adicionais e eventuais interessados que se enquadrem no ramo de atividade do objeto pretendido,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nos termos do</w:t>
      </w:r>
      <w:r>
        <w:rPr>
          <w:rFonts w:ascii="Arial" w:hAnsi="Arial"/>
          <w:sz w:val="24"/>
          <w:szCs w:val="24"/>
        </w:rPr>
        <w:t xml:space="preserve">  § 3º do artigo 75 da lei de licitações. </w:t>
      </w:r>
      <w:r>
        <w:rPr>
          <w:rFonts w:ascii="Arial" w:hAnsi="Arial"/>
          <w:sz w:val="24"/>
          <w:szCs w:val="24"/>
        </w:rPr>
        <w:t xml:space="preserve">As propostas adicionais serão recebidas até </w:t>
      </w:r>
      <w:r>
        <w:rPr>
          <w:rFonts w:ascii="Arial" w:hAnsi="Arial"/>
          <w:sz w:val="24"/>
          <w:szCs w:val="24"/>
        </w:rPr>
        <w:t>as</w:t>
      </w:r>
      <w:r>
        <w:rPr>
          <w:rFonts w:ascii="Arial" w:hAnsi="Arial"/>
          <w:sz w:val="24"/>
          <w:szCs w:val="24"/>
        </w:rPr>
        <w:t xml:space="preserve"> 17:00 do terceiro dia útil d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publicação deste </w:t>
      </w:r>
      <w:r>
        <w:rPr>
          <w:rFonts w:ascii="Arial" w:hAnsi="Arial"/>
          <w:sz w:val="24"/>
          <w:szCs w:val="24"/>
        </w:rPr>
        <w:t xml:space="preserve">aviso. As propostas poderão ser entregues pessoalmente na sede do Município ou via e-mail </w:t>
      </w:r>
      <w:hyperlink r:id="rId2">
        <w:r>
          <w:rPr>
            <w:rStyle w:val="LinkdaInternet"/>
            <w:rFonts w:ascii="Arial" w:hAnsi="Arial"/>
            <w:sz w:val="24"/>
            <w:szCs w:val="24"/>
          </w:rPr>
          <w:t>compras@viadutos.rs.gov.br</w:t>
        </w:r>
      </w:hyperlink>
      <w:r>
        <w:rPr>
          <w:rFonts w:ascii="Arial" w:hAnsi="Arial"/>
          <w:sz w:val="24"/>
          <w:szCs w:val="24"/>
        </w:rPr>
        <w:t xml:space="preserve"> desde que assinadas digitalmente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A documentação complementar, estará disponível no sítio oficial do órgão da entidade pública.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Viadutos</w:t>
      </w:r>
      <w:r>
        <w:rPr>
          <w:rFonts w:ascii="Arial" w:hAnsi="Arial"/>
          <w:sz w:val="24"/>
          <w:szCs w:val="24"/>
        </w:rPr>
        <w:t xml:space="preserve"> – </w:t>
      </w:r>
      <w:r>
        <w:rPr>
          <w:rFonts w:ascii="Arial" w:hAnsi="Arial"/>
          <w:sz w:val="24"/>
          <w:szCs w:val="24"/>
        </w:rPr>
        <w:t xml:space="preserve">RS, </w:t>
      </w:r>
      <w:r>
        <w:rPr>
          <w:rFonts w:ascii="Arial" w:hAnsi="Arial"/>
          <w:sz w:val="24"/>
          <w:szCs w:val="24"/>
        </w:rPr>
        <w:t>24/06/2026.</w:t>
      </w:r>
      <w:r>
        <w:rPr>
          <w:rFonts w:ascii="Arial" w:hAnsi="Arial"/>
          <w:sz w:val="24"/>
          <w:szCs w:val="24"/>
        </w:rPr>
        <w:tab/>
        <w:tab/>
        <w:tab/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CONDIÇÕES DE ENTREGA E PAGAMENTO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jc w:val="both"/>
        <w:rPr/>
      </w:pPr>
      <w:r>
        <w:rPr>
          <w:rFonts w:ascii="Arial" w:hAnsi="Arial"/>
          <w:sz w:val="22"/>
          <w:szCs w:val="22"/>
        </w:rPr>
        <w:t xml:space="preserve">Local de entrega: </w:t>
      </w:r>
      <w:r>
        <w:rPr>
          <w:rFonts w:eastAsia="Times New Roman" w:cs="Times New Roman" w:ascii="Arial" w:hAnsi="Arial"/>
          <w:color w:val="auto"/>
          <w:sz w:val="22"/>
          <w:szCs w:val="22"/>
          <w:lang w:val="pt-BR" w:bidi="ar-SA"/>
        </w:rPr>
        <w:t>Secretaria Municipal de Assistência Social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Prazo de pagamento: até 20 (vinte) dias úteis, contados da finalização da liquidação da despesa.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Previamente à celebração do contrato, a Administração verificará a existência de sansão que a impeça de contratar, mediante a consulta a cadastros informativos oficiais, em nome da empresa licitante e também seu sócio majoritário.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 fornecedor do melhor preço exigido.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CNPJ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 Federal, Municipal e Federal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CNDT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FGTS</w:t>
      </w:r>
    </w:p>
    <w:p>
      <w:pPr>
        <w:pStyle w:val="Normal"/>
        <w:numPr>
          <w:ilvl w:val="0"/>
          <w:numId w:val="1"/>
        </w:numPr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Certidão Negativa de Falência e </w:t>
      </w:r>
      <w:r>
        <w:rPr>
          <w:rFonts w:ascii="Arial" w:hAnsi="Arial"/>
          <w:sz w:val="22"/>
          <w:szCs w:val="22"/>
        </w:rPr>
        <w:t>Concordata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IDENTIFICAÇÃO DA EMPRESA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RAZÃO SOCIAL: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NOME FANTASIA: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CNPJ: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ENDEREÇO: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E-MAIL: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TELEFONE: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REPRESENTANTE LEGAL: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CPF:</w:t>
      </w:r>
    </w:p>
    <w:p>
      <w:pPr>
        <w:pStyle w:val="Normal"/>
        <w:spacing w:lineRule="auto" w:line="276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RG: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Anexo I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Modelo de Orçamento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10110" w:type="dxa"/>
        <w:jc w:val="left"/>
        <w:tblInd w:w="-418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43"/>
        <w:gridCol w:w="2447"/>
        <w:gridCol w:w="1148"/>
        <w:gridCol w:w="1147"/>
        <w:gridCol w:w="1147"/>
        <w:gridCol w:w="1207"/>
        <w:gridCol w:w="1171"/>
      </w:tblGrid>
      <w:tr>
        <w:trPr/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Marca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Total</w:t>
            </w:r>
          </w:p>
        </w:tc>
      </w:tr>
      <w:tr>
        <w:trPr/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Máquina de lavar roupa , lava e seca, 12 kg, inverter, com água quente. Capacidade secagem 7 kg, consumo de água 92 litros/ciclo, sistema de lavagem tombamento. Água quente, com função vapor, pés niveladores, interior de aço inox e 8 programas de lavagem. Material do cesto inox, consumo 0,31 kw/ciclo, classificação energética A, tensão 220v.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1,0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Und</w:t>
            </w:r>
          </w:p>
        </w:tc>
        <w:tc>
          <w:tcPr>
            <w:tcW w:w="1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1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CARIMBO E ASSINATURA DA EMPRESA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3"/>
      <w:type w:val="nextPage"/>
      <w:pgSz w:w="12240" w:h="15840"/>
      <w:pgMar w:left="1800" w:right="1800" w:header="1440" w:top="2506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95250</wp:posOffset>
          </wp:positionH>
          <wp:positionV relativeFrom="paragraph">
            <wp:posOffset>-300990</wp:posOffset>
          </wp:positionV>
          <wp:extent cx="762000" cy="7620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ESTADO DO RIO GRANDE DO SUL</w:t>
    </w:r>
  </w:p>
  <w:p>
    <w:pPr>
      <w:pStyle w:val="Cabealho"/>
      <w:jc w:val="center"/>
      <w:rPr>
        <w:b/>
        <w:b/>
        <w:bCs/>
        <w:sz w:val="24"/>
        <w:szCs w:val="24"/>
      </w:rPr>
    </w:pPr>
    <w:r>
      <w:rPr>
        <w:b/>
        <w:bCs/>
        <w:sz w:val="24"/>
        <w:szCs w:val="24"/>
      </w:rPr>
      <w:t>PREFEITURA MUNICIPAL DE VIADUTOS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viadutos.rs.gov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LibreOffice/6.4.7.2$Windows_X86_64 LibreOffice_project/639b8ac485750d5696d7590a72ef1b496725cfb5</Application>
  <Pages>2</Pages>
  <Words>334</Words>
  <Characters>1808</Characters>
  <CharactersWithSpaces>2101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cp:lastPrinted>2025-10-07T15:44:07Z</cp:lastPrinted>
  <dcterms:modified xsi:type="dcterms:W3CDTF">2026-06-24T15:23:34Z</dcterms:modified>
  <cp:revision>36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