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2B2CA5">
        <w:rPr>
          <w:rStyle w:val="Forte"/>
          <w:rFonts w:ascii="Arial" w:hAnsi="Arial" w:cs="Arial"/>
          <w:color w:val="252525"/>
        </w:rPr>
        <w:t>404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F4D36" w:rsidRDefault="00E441BB" w:rsidP="002B2CA5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2B2CA5">
        <w:rPr>
          <w:rFonts w:ascii="Arial" w:hAnsi="Arial" w:cs="Arial"/>
          <w:color w:val="252525"/>
          <w:sz w:val="24"/>
          <w:szCs w:val="24"/>
        </w:rPr>
        <w:t>493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/2024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para </w:t>
      </w:r>
      <w:r w:rsidR="002B2CA5" w:rsidRPr="002B2CA5">
        <w:rPr>
          <w:rFonts w:ascii="Arial" w:hAnsi="Arial" w:cs="Arial"/>
          <w:sz w:val="24"/>
          <w:szCs w:val="24"/>
        </w:rPr>
        <w:t xml:space="preserve">aquisição de linha telefônica fixa, digital, com chamadas nacionais ilimitadas para qualquer operadora do Brasil, sem limite de minutos, sem restrição de operadoras, para </w:t>
      </w:r>
      <w:r w:rsidR="002B2CA5" w:rsidRPr="002B2CA5">
        <w:rPr>
          <w:rFonts w:ascii="Arial" w:eastAsia="Times New Roman" w:hAnsi="Arial" w:cs="Arial"/>
          <w:sz w:val="24"/>
          <w:szCs w:val="24"/>
        </w:rPr>
        <w:t>a Câmara Municipal de Vereadores</w:t>
      </w:r>
      <w:r w:rsidR="002B2CA5" w:rsidRPr="002B2CA5">
        <w:rPr>
          <w:rFonts w:ascii="Arial" w:hAnsi="Arial" w:cs="Arial"/>
          <w:sz w:val="24"/>
          <w:szCs w:val="24"/>
        </w:rPr>
        <w:t xml:space="preserve">. A contratação se faz necessária uma vez que o Município foi notificado pela empresa que prestava o serviço anteriormente, que está em recuperação judicial, que pretende realizar a migração de tecnologia STFC, que será descontinuada, para outra mais aderente ao cenário atual. Desta forma, é necessária a contratação desta prestação de serviço, para que o serviço telefônico tenha </w:t>
      </w:r>
      <w:r w:rsidR="002B2CA5" w:rsidRPr="002B2CA5">
        <w:rPr>
          <w:rFonts w:ascii="Arial" w:hAnsi="Arial" w:cs="Arial"/>
          <w:sz w:val="24"/>
          <w:szCs w:val="24"/>
        </w:rPr>
        <w:t>continuidade.</w:t>
      </w:r>
      <w:r w:rsidR="002B2CA5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bookmarkStart w:id="0" w:name="_GoBack"/>
      <w:bookmarkEnd w:id="0"/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54 3395 1810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FF4D36" w:rsidRDefault="00C85AE7" w:rsidP="002B2CA5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608" w:rsidRDefault="00153608" w:rsidP="00194A21">
      <w:pPr>
        <w:spacing w:after="0" w:line="240" w:lineRule="auto"/>
      </w:pPr>
      <w:r>
        <w:separator/>
      </w:r>
    </w:p>
  </w:endnote>
  <w:endnote w:type="continuationSeparator" w:id="0">
    <w:p w:rsidR="00153608" w:rsidRDefault="00153608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608" w:rsidRDefault="00153608" w:rsidP="00194A21">
      <w:pPr>
        <w:spacing w:after="0" w:line="240" w:lineRule="auto"/>
      </w:pPr>
      <w:r>
        <w:separator/>
      </w:r>
    </w:p>
  </w:footnote>
  <w:footnote w:type="continuationSeparator" w:id="0">
    <w:p w:rsidR="00153608" w:rsidRDefault="00153608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53608"/>
    <w:rsid w:val="00175BD8"/>
    <w:rsid w:val="00194A21"/>
    <w:rsid w:val="00197786"/>
    <w:rsid w:val="002B2CA5"/>
    <w:rsid w:val="00371F3F"/>
    <w:rsid w:val="004F6C48"/>
    <w:rsid w:val="006109B4"/>
    <w:rsid w:val="006A1724"/>
    <w:rsid w:val="006F3CA3"/>
    <w:rsid w:val="007447C3"/>
    <w:rsid w:val="0091788C"/>
    <w:rsid w:val="00917F6C"/>
    <w:rsid w:val="00C85AE7"/>
    <w:rsid w:val="00D2698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2024-09-18T14:07:00Z</cp:lastPrinted>
  <dcterms:created xsi:type="dcterms:W3CDTF">2024-09-18T14:08:00Z</dcterms:created>
  <dcterms:modified xsi:type="dcterms:W3CDTF">2024-09-18T14:08:00Z</dcterms:modified>
</cp:coreProperties>
</file>