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73" w:rsidRDefault="006F3973" w:rsidP="000A2071">
      <w:pPr>
        <w:pStyle w:val="Ttulo1"/>
        <w:tabs>
          <w:tab w:val="center" w:pos="5313"/>
          <w:tab w:val="left" w:pos="6100"/>
        </w:tabs>
        <w:spacing w:line="360" w:lineRule="auto"/>
        <w:rPr>
          <w:rFonts w:eastAsia="Arial Unicode MS"/>
          <w:u w:val="single"/>
        </w:rPr>
      </w:pPr>
    </w:p>
    <w:p w:rsidR="00E50268" w:rsidRPr="00087B64" w:rsidRDefault="00EF0252" w:rsidP="000A2071">
      <w:pPr>
        <w:pStyle w:val="Ttulo1"/>
        <w:tabs>
          <w:tab w:val="center" w:pos="5313"/>
          <w:tab w:val="left" w:pos="6100"/>
        </w:tabs>
        <w:spacing w:line="360" w:lineRule="auto"/>
        <w:rPr>
          <w:rFonts w:eastAsia="Arial Unicode MS"/>
          <w:bCs w:val="0"/>
          <w:u w:val="single"/>
        </w:rPr>
      </w:pPr>
      <w:r w:rsidRPr="00087B64">
        <w:rPr>
          <w:rFonts w:eastAsia="Arial Unicode MS"/>
          <w:u w:val="single"/>
        </w:rPr>
        <w:t>ATA nº 0</w:t>
      </w:r>
      <w:r w:rsidR="00C8581A">
        <w:rPr>
          <w:rFonts w:eastAsia="Arial Unicode MS"/>
          <w:u w:val="single"/>
        </w:rPr>
        <w:t>5</w:t>
      </w:r>
      <w:r w:rsidRPr="00087B64">
        <w:rPr>
          <w:rFonts w:eastAsia="Arial Unicode MS"/>
          <w:u w:val="single"/>
        </w:rPr>
        <w:t>/</w:t>
      </w:r>
      <w:r w:rsidR="00660449" w:rsidRPr="00087B64">
        <w:rPr>
          <w:rFonts w:eastAsia="Arial Unicode MS"/>
          <w:u w:val="single"/>
        </w:rPr>
        <w:t>20</w:t>
      </w:r>
      <w:r w:rsidR="004710CA" w:rsidRPr="00087B64">
        <w:rPr>
          <w:rFonts w:eastAsia="Arial Unicode MS"/>
          <w:u w:val="single"/>
        </w:rPr>
        <w:t>1</w:t>
      </w:r>
      <w:r w:rsidR="00C04E0C" w:rsidRPr="00087B64">
        <w:rPr>
          <w:rFonts w:eastAsia="Arial Unicode MS"/>
          <w:u w:val="single"/>
        </w:rPr>
        <w:t>9</w:t>
      </w:r>
    </w:p>
    <w:p w:rsidR="000A2071" w:rsidRDefault="000A2071" w:rsidP="000A2071">
      <w:pPr>
        <w:rPr>
          <w:rFonts w:eastAsia="Arial Unicode MS"/>
        </w:rPr>
      </w:pPr>
    </w:p>
    <w:p w:rsidR="006F3973" w:rsidRPr="00087B64" w:rsidRDefault="006F3973" w:rsidP="000A2071">
      <w:pPr>
        <w:rPr>
          <w:rFonts w:eastAsia="Arial Unicode MS"/>
        </w:rPr>
      </w:pPr>
    </w:p>
    <w:p w:rsidR="006F3973" w:rsidRPr="005E3423" w:rsidRDefault="00EF0252" w:rsidP="006F39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04E0C">
        <w:rPr>
          <w:rFonts w:eastAsia="Arial Unicode MS"/>
        </w:rPr>
        <w:t xml:space="preserve">ATA DA REUNIÃO DE </w:t>
      </w:r>
      <w:r w:rsidR="00C8581A">
        <w:rPr>
          <w:rFonts w:eastAsia="Arial Unicode MS"/>
        </w:rPr>
        <w:t xml:space="preserve">DELIBERAÇÃO DA COMISSÃO DE </w:t>
      </w:r>
      <w:r w:rsidRPr="00C04E0C">
        <w:rPr>
          <w:rFonts w:eastAsia="Arial Unicode MS"/>
        </w:rPr>
        <w:t xml:space="preserve">LICITAÇÃO MODALIDADE TOMADA DE PREÇOS Nº </w:t>
      </w:r>
      <w:r w:rsidR="00C04E0C" w:rsidRPr="00C04E0C">
        <w:rPr>
          <w:rFonts w:eastAsia="Arial Unicode MS"/>
        </w:rPr>
        <w:t>01</w:t>
      </w:r>
      <w:r w:rsidRPr="00C04E0C">
        <w:rPr>
          <w:rFonts w:eastAsia="Arial Unicode MS"/>
        </w:rPr>
        <w:t>/20</w:t>
      </w:r>
      <w:r w:rsidR="001D3B0F" w:rsidRPr="00C04E0C">
        <w:rPr>
          <w:rFonts w:eastAsia="Arial Unicode MS"/>
        </w:rPr>
        <w:t>1</w:t>
      </w:r>
      <w:r w:rsidR="00C04E0C" w:rsidRPr="00C04E0C">
        <w:rPr>
          <w:rFonts w:eastAsia="Arial Unicode MS"/>
        </w:rPr>
        <w:t>9</w:t>
      </w:r>
      <w:r w:rsidRPr="00C04E0C">
        <w:rPr>
          <w:rFonts w:eastAsia="Arial Unicode MS"/>
        </w:rPr>
        <w:t xml:space="preserve">, PROCESSO Nº </w:t>
      </w:r>
      <w:r w:rsidR="00C04E0C" w:rsidRPr="00C04E0C">
        <w:rPr>
          <w:rFonts w:eastAsia="Arial Unicode MS"/>
        </w:rPr>
        <w:t>287</w:t>
      </w:r>
      <w:r w:rsidRPr="00C04E0C">
        <w:rPr>
          <w:rFonts w:eastAsia="Arial Unicode MS"/>
        </w:rPr>
        <w:t>/20</w:t>
      </w:r>
      <w:r w:rsidR="001D3B0F" w:rsidRPr="00C04E0C">
        <w:rPr>
          <w:rFonts w:eastAsia="Arial Unicode MS"/>
        </w:rPr>
        <w:t>1</w:t>
      </w:r>
      <w:r w:rsidR="00C04E0C">
        <w:rPr>
          <w:rFonts w:eastAsia="Arial Unicode MS"/>
        </w:rPr>
        <w:t>9</w:t>
      </w:r>
      <w:r w:rsidRPr="00C04E0C">
        <w:rPr>
          <w:rFonts w:eastAsia="Arial Unicode MS"/>
        </w:rPr>
        <w:t>. Aos</w:t>
      </w:r>
      <w:r w:rsidR="00660449" w:rsidRPr="00C04E0C">
        <w:rPr>
          <w:rFonts w:eastAsia="Arial Unicode MS"/>
        </w:rPr>
        <w:t xml:space="preserve"> </w:t>
      </w:r>
      <w:r w:rsidR="00C8581A">
        <w:rPr>
          <w:rFonts w:eastAsia="Arial Unicode MS"/>
        </w:rPr>
        <w:t>dois dias do mês de abril de dois mil e dezenove</w:t>
      </w:r>
      <w:r w:rsidR="00660449" w:rsidRPr="00C04E0C">
        <w:rPr>
          <w:rFonts w:eastAsia="Arial Unicode MS"/>
        </w:rPr>
        <w:t xml:space="preserve"> (</w:t>
      </w:r>
      <w:r w:rsidR="00C8581A">
        <w:rPr>
          <w:rFonts w:eastAsia="Arial Unicode MS"/>
        </w:rPr>
        <w:t>02</w:t>
      </w:r>
      <w:r w:rsidR="00660449" w:rsidRPr="00C04E0C">
        <w:rPr>
          <w:rFonts w:eastAsia="Arial Unicode MS"/>
        </w:rPr>
        <w:t>.</w:t>
      </w:r>
      <w:r w:rsidR="00C8581A">
        <w:rPr>
          <w:rFonts w:eastAsia="Arial Unicode MS"/>
        </w:rPr>
        <w:t>04</w:t>
      </w:r>
      <w:r w:rsidR="00660449" w:rsidRPr="00C04E0C">
        <w:rPr>
          <w:rFonts w:eastAsia="Arial Unicode MS"/>
        </w:rPr>
        <w:t>.201</w:t>
      </w:r>
      <w:r w:rsidR="00C04E0C" w:rsidRPr="00C04E0C">
        <w:rPr>
          <w:rFonts w:eastAsia="Arial Unicode MS"/>
        </w:rPr>
        <w:t>9</w:t>
      </w:r>
      <w:r w:rsidR="00660449" w:rsidRPr="00C04E0C">
        <w:rPr>
          <w:rFonts w:eastAsia="Arial Unicode MS"/>
        </w:rPr>
        <w:t xml:space="preserve">) </w:t>
      </w:r>
      <w:proofErr w:type="gramStart"/>
      <w:r w:rsidR="00660449" w:rsidRPr="00C04E0C">
        <w:rPr>
          <w:rFonts w:eastAsia="Arial Unicode MS"/>
        </w:rPr>
        <w:t>às</w:t>
      </w:r>
      <w:proofErr w:type="gramEnd"/>
      <w:r w:rsidR="00660449" w:rsidRPr="00C04E0C">
        <w:rPr>
          <w:rFonts w:eastAsia="Arial Unicode MS"/>
        </w:rPr>
        <w:t xml:space="preserve"> </w:t>
      </w:r>
      <w:r w:rsidR="00C8581A">
        <w:rPr>
          <w:rFonts w:eastAsia="Arial Unicode MS"/>
        </w:rPr>
        <w:t>quatorze horas</w:t>
      </w:r>
      <w:r w:rsidR="00660449" w:rsidRPr="00C04E0C">
        <w:rPr>
          <w:rFonts w:eastAsia="Arial Unicode MS"/>
        </w:rPr>
        <w:t xml:space="preserve"> (</w:t>
      </w:r>
      <w:r w:rsidR="00C8581A">
        <w:rPr>
          <w:rFonts w:eastAsia="Arial Unicode MS"/>
        </w:rPr>
        <w:t>14</w:t>
      </w:r>
      <w:r w:rsidR="00AD598F">
        <w:rPr>
          <w:rFonts w:eastAsia="Arial Unicode MS"/>
        </w:rPr>
        <w:t>h00min</w:t>
      </w:r>
      <w:r w:rsidR="00660449" w:rsidRPr="00C04E0C">
        <w:rPr>
          <w:rFonts w:eastAsia="Arial Unicode MS"/>
        </w:rPr>
        <w:t xml:space="preserve">), na Sala do Setor de Compras da Prefeitura Municipal de Viadutos, </w:t>
      </w:r>
      <w:r w:rsidR="008B4FD0" w:rsidRPr="00C04E0C">
        <w:rPr>
          <w:rFonts w:eastAsia="Arial Unicode MS"/>
        </w:rPr>
        <w:t xml:space="preserve">sito à Rua Anastácio Ribeiro, número oitenta e quatro (nº 84), </w:t>
      </w:r>
      <w:r w:rsidR="00660449" w:rsidRPr="00C04E0C">
        <w:rPr>
          <w:rFonts w:eastAsia="Arial Unicode MS"/>
        </w:rPr>
        <w:t>reuniu-se a Comissão de Licitações desi</w:t>
      </w:r>
      <w:r w:rsidR="00594C8C" w:rsidRPr="00C04E0C">
        <w:rPr>
          <w:rFonts w:eastAsia="Arial Unicode MS"/>
        </w:rPr>
        <w:t>gnada pela Portaria Municipal nú</w:t>
      </w:r>
      <w:r w:rsidR="00660449" w:rsidRPr="00C04E0C">
        <w:rPr>
          <w:rFonts w:eastAsia="Arial Unicode MS"/>
        </w:rPr>
        <w:t>mero</w:t>
      </w:r>
      <w:r w:rsidR="00AE3D41" w:rsidRPr="00C04E0C">
        <w:rPr>
          <w:rFonts w:eastAsia="Arial Unicode MS"/>
        </w:rPr>
        <w:t xml:space="preserve"> noventa e três, de treze de junho de dois mil e dezoito (nº 093/2018, de 13.06.2018)</w:t>
      </w:r>
      <w:r w:rsidR="00660449" w:rsidRPr="00C04E0C">
        <w:rPr>
          <w:rFonts w:eastAsia="Arial Unicode MS"/>
        </w:rPr>
        <w:t xml:space="preserve">, </w:t>
      </w:r>
      <w:r w:rsidR="00AE3D41" w:rsidRPr="00C04E0C">
        <w:rPr>
          <w:rFonts w:eastAsia="Arial Unicode MS"/>
        </w:rPr>
        <w:t xml:space="preserve">com a presença dos seguintes membros: Alan </w:t>
      </w:r>
      <w:proofErr w:type="spellStart"/>
      <w:r w:rsidR="00AE3D41" w:rsidRPr="00C04E0C">
        <w:rPr>
          <w:rFonts w:eastAsia="Arial Unicode MS"/>
        </w:rPr>
        <w:t>Asturian</w:t>
      </w:r>
      <w:proofErr w:type="spellEnd"/>
      <w:r w:rsidR="00C04E0C" w:rsidRPr="00C04E0C">
        <w:rPr>
          <w:rFonts w:eastAsia="Arial Unicode MS"/>
        </w:rPr>
        <w:t xml:space="preserve">, </w:t>
      </w:r>
      <w:r w:rsidR="00B16B70">
        <w:rPr>
          <w:rFonts w:eastAsia="Arial Unicode MS"/>
        </w:rPr>
        <w:t xml:space="preserve">Fernanda </w:t>
      </w:r>
      <w:proofErr w:type="spellStart"/>
      <w:r w:rsidR="00B16B70">
        <w:rPr>
          <w:rFonts w:eastAsia="Arial Unicode MS"/>
        </w:rPr>
        <w:t>Taíse</w:t>
      </w:r>
      <w:proofErr w:type="spellEnd"/>
      <w:r w:rsidR="00B16B70">
        <w:rPr>
          <w:rFonts w:eastAsia="Arial Unicode MS"/>
        </w:rPr>
        <w:t xml:space="preserve"> </w:t>
      </w:r>
      <w:proofErr w:type="spellStart"/>
      <w:r w:rsidR="00B16B70">
        <w:rPr>
          <w:rFonts w:eastAsia="Arial Unicode MS"/>
        </w:rPr>
        <w:t>Dolinski</w:t>
      </w:r>
      <w:proofErr w:type="spellEnd"/>
      <w:r w:rsidR="00C04E0C">
        <w:rPr>
          <w:rFonts w:eastAsia="Arial Unicode MS"/>
        </w:rPr>
        <w:t xml:space="preserve"> e </w:t>
      </w:r>
      <w:proofErr w:type="spellStart"/>
      <w:r w:rsidR="00AD598F">
        <w:rPr>
          <w:rFonts w:eastAsia="Arial Unicode MS"/>
        </w:rPr>
        <w:t>Rudinei</w:t>
      </w:r>
      <w:proofErr w:type="spellEnd"/>
      <w:r w:rsidR="00AD598F">
        <w:rPr>
          <w:rFonts w:eastAsia="Arial Unicode MS"/>
        </w:rPr>
        <w:t xml:space="preserve"> Luiz </w:t>
      </w:r>
      <w:proofErr w:type="spellStart"/>
      <w:r w:rsidR="00AD598F">
        <w:rPr>
          <w:rFonts w:eastAsia="Arial Unicode MS"/>
        </w:rPr>
        <w:t>Basso</w:t>
      </w:r>
      <w:proofErr w:type="spellEnd"/>
      <w:r w:rsidR="00AE3D41" w:rsidRPr="00C04E0C">
        <w:rPr>
          <w:rFonts w:eastAsia="Arial Unicode MS"/>
        </w:rPr>
        <w:t xml:space="preserve">, para </w:t>
      </w:r>
      <w:r w:rsidR="00C8581A">
        <w:rPr>
          <w:rFonts w:eastAsia="Arial Unicode MS"/>
        </w:rPr>
        <w:t xml:space="preserve">deliberação no que concerne ao processo supracitado. Conforme Ata 04/2019 a </w:t>
      </w:r>
      <w:r w:rsidR="00C8581A" w:rsidRPr="00C8581A">
        <w:rPr>
          <w:rFonts w:eastAsia="Arial Unicode MS"/>
          <w:b/>
        </w:rPr>
        <w:t>CONSTRUTORA MEG LTDA – EPP</w:t>
      </w:r>
      <w:r w:rsidR="00C8581A">
        <w:rPr>
          <w:rFonts w:eastAsia="Arial Unicode MS"/>
        </w:rPr>
        <w:t xml:space="preserve"> apresentou recurso administrativo quanto </w:t>
      </w:r>
      <w:proofErr w:type="gramStart"/>
      <w:r w:rsidR="00C8581A">
        <w:rPr>
          <w:rFonts w:eastAsia="Arial Unicode MS"/>
        </w:rPr>
        <w:t>a</w:t>
      </w:r>
      <w:proofErr w:type="gramEnd"/>
      <w:r w:rsidR="00C8581A">
        <w:rPr>
          <w:rFonts w:eastAsia="Arial Unicode MS"/>
        </w:rPr>
        <w:t xml:space="preserve"> inabilitação inicial</w:t>
      </w:r>
      <w:r w:rsidR="00401FA6">
        <w:rPr>
          <w:rFonts w:eastAsia="Arial Unicode MS"/>
        </w:rPr>
        <w:t xml:space="preserve">, sendo que após essa etapa foi aberto novo prazo para impugnação dos recursos. </w:t>
      </w:r>
      <w:r w:rsidR="00247637">
        <w:rPr>
          <w:rFonts w:eastAsia="Arial Unicode MS"/>
        </w:rPr>
        <w:t xml:space="preserve">Após ser dado pleno </w:t>
      </w:r>
      <w:r w:rsidR="00401FA6">
        <w:rPr>
          <w:rFonts w:eastAsia="Arial Unicode MS"/>
        </w:rPr>
        <w:t>conhecimento dos atos para a concretização do princípio do contraditório e da ampla defesa</w:t>
      </w:r>
      <w:r w:rsidR="00C03173">
        <w:rPr>
          <w:rFonts w:eastAsia="Arial Unicode MS"/>
        </w:rPr>
        <w:t xml:space="preserve"> por parte das empresas interessadas</w:t>
      </w:r>
      <w:r w:rsidR="00401FA6">
        <w:rPr>
          <w:rFonts w:eastAsia="Arial Unicode MS"/>
        </w:rPr>
        <w:t xml:space="preserve">, a </w:t>
      </w:r>
      <w:r w:rsidR="00401FA6" w:rsidRPr="00247637">
        <w:rPr>
          <w:rFonts w:eastAsia="Arial Unicode MS"/>
        </w:rPr>
        <w:t>Comissão de Licitações</w:t>
      </w:r>
      <w:r w:rsidR="00C03173" w:rsidRPr="00247637">
        <w:rPr>
          <w:rFonts w:eastAsia="Arial Unicode MS"/>
          <w:b/>
        </w:rPr>
        <w:t xml:space="preserve"> resolve:</w:t>
      </w:r>
      <w:r w:rsidR="00247637" w:rsidRPr="00247637">
        <w:rPr>
          <w:rFonts w:eastAsia="Arial Unicode MS"/>
          <w:b/>
        </w:rPr>
        <w:t xml:space="preserve"> </w:t>
      </w:r>
      <w:r w:rsidR="00390A72" w:rsidRPr="00390A72">
        <w:rPr>
          <w:rFonts w:eastAsia="Arial Unicode MS"/>
        </w:rPr>
        <w:t xml:space="preserve">Após orientação da Assessoria Jurídica do município de Viadutos, na figura do </w:t>
      </w:r>
      <w:proofErr w:type="gramStart"/>
      <w:r w:rsidR="00390A72" w:rsidRPr="00390A72">
        <w:rPr>
          <w:rFonts w:eastAsia="Arial Unicode MS"/>
        </w:rPr>
        <w:t>Sr.</w:t>
      </w:r>
      <w:proofErr w:type="gramEnd"/>
      <w:r w:rsidR="00390A72" w:rsidRPr="00390A72">
        <w:rPr>
          <w:rFonts w:eastAsia="Arial Unicode MS"/>
        </w:rPr>
        <w:t xml:space="preserve"> Narciso </w:t>
      </w:r>
      <w:proofErr w:type="spellStart"/>
      <w:r w:rsidR="00390A72" w:rsidRPr="00390A72">
        <w:rPr>
          <w:rFonts w:eastAsia="Arial Unicode MS"/>
        </w:rPr>
        <w:t>Paludo</w:t>
      </w:r>
      <w:proofErr w:type="spellEnd"/>
      <w:r w:rsidR="00390A72" w:rsidRPr="00390A72">
        <w:rPr>
          <w:rFonts w:eastAsia="Arial Unicode MS"/>
        </w:rPr>
        <w:t>, a</w:t>
      </w:r>
      <w:r w:rsidR="00C03173" w:rsidRPr="00390A72">
        <w:rPr>
          <w:rFonts w:eastAsia="Arial Unicode MS"/>
        </w:rPr>
        <w:t>licerçados</w:t>
      </w:r>
      <w:r w:rsidR="00C03173">
        <w:rPr>
          <w:rFonts w:eastAsia="Arial Unicode MS"/>
        </w:rPr>
        <w:t xml:space="preserve"> nos princípios administrativos da legalidade, impessoalidade, moralidade, publicidade, eficiência, bem como do princípio da autotutela, </w:t>
      </w:r>
      <w:r w:rsidR="00247637">
        <w:rPr>
          <w:rFonts w:eastAsia="Arial Unicode MS"/>
        </w:rPr>
        <w:t>esse último, já discutido pelo Supremo Tribunal Federal,</w:t>
      </w:r>
      <w:r w:rsidR="008C3258">
        <w:rPr>
          <w:rFonts w:eastAsia="Arial Unicode MS"/>
        </w:rPr>
        <w:t xml:space="preserve"> conforme Súmulas 346 e 473,</w:t>
      </w:r>
      <w:r w:rsidR="008C3258" w:rsidRPr="00247637">
        <w:rPr>
          <w:rFonts w:eastAsia="Arial Unicode MS"/>
          <w:b/>
        </w:rPr>
        <w:t xml:space="preserve"> manter</w:t>
      </w:r>
      <w:r w:rsidR="008C3258" w:rsidRPr="00247637">
        <w:rPr>
          <w:rFonts w:eastAsia="Arial Unicode MS"/>
        </w:rPr>
        <w:t xml:space="preserve"> a inabilitação</w:t>
      </w:r>
      <w:r w:rsidR="008C3258">
        <w:rPr>
          <w:rFonts w:eastAsia="Arial Unicode MS"/>
        </w:rPr>
        <w:t xml:space="preserve"> da </w:t>
      </w:r>
      <w:r w:rsidR="008C3258" w:rsidRPr="009E5E51">
        <w:rPr>
          <w:b/>
        </w:rPr>
        <w:t>CONSTRUTORA MEG LTDA- EPP</w:t>
      </w:r>
      <w:r w:rsidR="008C3258" w:rsidRPr="00AD598F">
        <w:t xml:space="preserve"> e</w:t>
      </w:r>
      <w:r w:rsidR="008C3258">
        <w:rPr>
          <w:b/>
        </w:rPr>
        <w:t xml:space="preserve"> MIRANPEDRAS COMERCIO DE MATERIAIS DE CONSTRUÇÃO LTDA EPP</w:t>
      </w:r>
      <w:r w:rsidR="008C3258">
        <w:t xml:space="preserve"> por apresentarem o Certificado de Registro Cadastral de Fornecedor do Município de Viadutos/RS, vencido, item obrigatório solicitado em Edital.</w:t>
      </w:r>
      <w:r w:rsidR="00247637">
        <w:t xml:space="preserve"> Conforme Lei Federal 8.666/93 e alterações posteriores</w:t>
      </w:r>
      <w:r w:rsidR="006F3973">
        <w:t xml:space="preserve"> a Comissão dirige o processo a Autoridade Superior para decisão final. </w:t>
      </w:r>
      <w:r w:rsidR="006F3973" w:rsidRPr="002376F7">
        <w:t xml:space="preserve">Nada mais havendo a constar, encerrou-se a reunião e </w:t>
      </w:r>
      <w:proofErr w:type="gramStart"/>
      <w:r w:rsidR="006F3973" w:rsidRPr="002376F7">
        <w:t>a presente</w:t>
      </w:r>
      <w:proofErr w:type="gramEnd"/>
      <w:r w:rsidR="006F3973" w:rsidRPr="002376F7">
        <w:t xml:space="preserve"> Ata, que lida e achada conforme, segue assinada pelos presentes.</w:t>
      </w:r>
    </w:p>
    <w:p w:rsidR="00C8581A" w:rsidRDefault="006F3973" w:rsidP="00AD6B3E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  <w:r>
        <w:t xml:space="preserve">   </w:t>
      </w:r>
      <w:r w:rsidR="00247637">
        <w:t xml:space="preserve">  </w:t>
      </w:r>
      <w:r w:rsidR="008C3258">
        <w:t xml:space="preserve">  </w:t>
      </w:r>
    </w:p>
    <w:p w:rsidR="00DB28C5" w:rsidRDefault="00DB28C5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5BD0" w:rsidRDefault="002F5BD0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5BD0" w:rsidRDefault="002F5BD0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5BD0" w:rsidRDefault="002F5BD0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5BD0" w:rsidRDefault="002F5BD0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sectPr w:rsidR="002F5BD0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637" w:rsidRDefault="00247637">
      <w:r>
        <w:separator/>
      </w:r>
    </w:p>
  </w:endnote>
  <w:endnote w:type="continuationSeparator" w:id="0">
    <w:p w:rsidR="00247637" w:rsidRDefault="00247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637" w:rsidRDefault="00247637">
    <w:pPr>
      <w:pStyle w:val="Rodap"/>
      <w:jc w:val="center"/>
    </w:pPr>
    <w:r>
      <w:rPr>
        <w:rFonts w:ascii="Arial Unicode MS" w:hAnsi="Arial Unicode MS" w:cs="Arial Unicode MS"/>
        <w:sz w:val="20"/>
      </w:rPr>
      <w:t xml:space="preserve">Rua Anastácio Ribeiro, 84 – fone/fax: 0**54 33951800 – </w:t>
    </w:r>
    <w:proofErr w:type="gramStart"/>
    <w:r>
      <w:rPr>
        <w:rFonts w:ascii="Arial Unicode MS" w:hAnsi="Arial Unicode MS" w:cs="Arial Unicode MS"/>
        <w:sz w:val="20"/>
      </w:rPr>
      <w:t>CEP:</w:t>
    </w:r>
    <w:proofErr w:type="gramEnd"/>
    <w:r>
      <w:rPr>
        <w:rFonts w:ascii="Arial Unicode MS" w:hAnsi="Arial Unicode MS" w:cs="Arial Unicode MS"/>
        <w:sz w:val="20"/>
      </w:rPr>
      <w:t>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637" w:rsidRDefault="00247637">
      <w:r>
        <w:separator/>
      </w:r>
    </w:p>
  </w:footnote>
  <w:footnote w:type="continuationSeparator" w:id="0">
    <w:p w:rsidR="00247637" w:rsidRDefault="00247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637" w:rsidRDefault="00247637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247637" w:rsidRDefault="00247637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247637" w:rsidRPr="00EF0252" w:rsidRDefault="00247637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F0252"/>
    <w:rsid w:val="000144D2"/>
    <w:rsid w:val="0004057E"/>
    <w:rsid w:val="0005614B"/>
    <w:rsid w:val="0006337C"/>
    <w:rsid w:val="00073B16"/>
    <w:rsid w:val="00087B64"/>
    <w:rsid w:val="000A2071"/>
    <w:rsid w:val="000B17B6"/>
    <w:rsid w:val="000B1ADE"/>
    <w:rsid w:val="000E0584"/>
    <w:rsid w:val="000F1EEA"/>
    <w:rsid w:val="00117420"/>
    <w:rsid w:val="0012386D"/>
    <w:rsid w:val="00133CBA"/>
    <w:rsid w:val="0015736D"/>
    <w:rsid w:val="00170CBD"/>
    <w:rsid w:val="00176ADB"/>
    <w:rsid w:val="00196D35"/>
    <w:rsid w:val="001A2D6F"/>
    <w:rsid w:val="001B0D25"/>
    <w:rsid w:val="001D3B0F"/>
    <w:rsid w:val="00201C71"/>
    <w:rsid w:val="002029EC"/>
    <w:rsid w:val="00203F89"/>
    <w:rsid w:val="002322CB"/>
    <w:rsid w:val="002376F7"/>
    <w:rsid w:val="00247637"/>
    <w:rsid w:val="002608E2"/>
    <w:rsid w:val="00275AAC"/>
    <w:rsid w:val="0028157C"/>
    <w:rsid w:val="0028672C"/>
    <w:rsid w:val="002A5893"/>
    <w:rsid w:val="002C0B53"/>
    <w:rsid w:val="002E48D3"/>
    <w:rsid w:val="002F491E"/>
    <w:rsid w:val="002F5BD0"/>
    <w:rsid w:val="00307B48"/>
    <w:rsid w:val="003406F6"/>
    <w:rsid w:val="0035556B"/>
    <w:rsid w:val="00360A62"/>
    <w:rsid w:val="00380990"/>
    <w:rsid w:val="00390A72"/>
    <w:rsid w:val="003A30A4"/>
    <w:rsid w:val="003D7FD1"/>
    <w:rsid w:val="003F6D32"/>
    <w:rsid w:val="0040154B"/>
    <w:rsid w:val="00401577"/>
    <w:rsid w:val="00401FA6"/>
    <w:rsid w:val="0041523F"/>
    <w:rsid w:val="00416B37"/>
    <w:rsid w:val="00424506"/>
    <w:rsid w:val="00430968"/>
    <w:rsid w:val="004531D0"/>
    <w:rsid w:val="00453CFD"/>
    <w:rsid w:val="004625F0"/>
    <w:rsid w:val="00470F26"/>
    <w:rsid w:val="004710CA"/>
    <w:rsid w:val="00492356"/>
    <w:rsid w:val="004B6516"/>
    <w:rsid w:val="004B74C1"/>
    <w:rsid w:val="004E0996"/>
    <w:rsid w:val="004F3AA7"/>
    <w:rsid w:val="0050488D"/>
    <w:rsid w:val="00534B83"/>
    <w:rsid w:val="0054170D"/>
    <w:rsid w:val="00541E6D"/>
    <w:rsid w:val="00542990"/>
    <w:rsid w:val="00553835"/>
    <w:rsid w:val="00560A7B"/>
    <w:rsid w:val="00561962"/>
    <w:rsid w:val="00562377"/>
    <w:rsid w:val="00571EF9"/>
    <w:rsid w:val="00574FDE"/>
    <w:rsid w:val="00594C8C"/>
    <w:rsid w:val="005C4BFC"/>
    <w:rsid w:val="005F2878"/>
    <w:rsid w:val="005F58CD"/>
    <w:rsid w:val="00601773"/>
    <w:rsid w:val="00605ECA"/>
    <w:rsid w:val="00616C2A"/>
    <w:rsid w:val="006215E2"/>
    <w:rsid w:val="00631B0A"/>
    <w:rsid w:val="00634697"/>
    <w:rsid w:val="00641A60"/>
    <w:rsid w:val="00660449"/>
    <w:rsid w:val="00670A93"/>
    <w:rsid w:val="006774FF"/>
    <w:rsid w:val="00697918"/>
    <w:rsid w:val="006C7825"/>
    <w:rsid w:val="006D1FDB"/>
    <w:rsid w:val="006D214F"/>
    <w:rsid w:val="006D4B1F"/>
    <w:rsid w:val="006E0840"/>
    <w:rsid w:val="006E33B9"/>
    <w:rsid w:val="006E6E1E"/>
    <w:rsid w:val="006F2988"/>
    <w:rsid w:val="006F3973"/>
    <w:rsid w:val="00713F1C"/>
    <w:rsid w:val="0072750C"/>
    <w:rsid w:val="00755CF5"/>
    <w:rsid w:val="007D1F1C"/>
    <w:rsid w:val="007D6394"/>
    <w:rsid w:val="007E63A5"/>
    <w:rsid w:val="007F408C"/>
    <w:rsid w:val="00805135"/>
    <w:rsid w:val="008141A9"/>
    <w:rsid w:val="0084062F"/>
    <w:rsid w:val="008672DF"/>
    <w:rsid w:val="008748AA"/>
    <w:rsid w:val="00892B69"/>
    <w:rsid w:val="00894986"/>
    <w:rsid w:val="008A6CB5"/>
    <w:rsid w:val="008B4FD0"/>
    <w:rsid w:val="008C29DB"/>
    <w:rsid w:val="008C3258"/>
    <w:rsid w:val="008C5114"/>
    <w:rsid w:val="008D0BAB"/>
    <w:rsid w:val="008D7504"/>
    <w:rsid w:val="0093345A"/>
    <w:rsid w:val="00933546"/>
    <w:rsid w:val="00940209"/>
    <w:rsid w:val="009415E4"/>
    <w:rsid w:val="00964FC8"/>
    <w:rsid w:val="00973F47"/>
    <w:rsid w:val="009813C9"/>
    <w:rsid w:val="00985DBF"/>
    <w:rsid w:val="00993DDB"/>
    <w:rsid w:val="009C69B8"/>
    <w:rsid w:val="009E0E02"/>
    <w:rsid w:val="009E5E51"/>
    <w:rsid w:val="009F1C9D"/>
    <w:rsid w:val="00A07F6F"/>
    <w:rsid w:val="00A13281"/>
    <w:rsid w:val="00A369BF"/>
    <w:rsid w:val="00A3717E"/>
    <w:rsid w:val="00A402BB"/>
    <w:rsid w:val="00A4302F"/>
    <w:rsid w:val="00A46D11"/>
    <w:rsid w:val="00A91F0E"/>
    <w:rsid w:val="00AB6556"/>
    <w:rsid w:val="00AD598F"/>
    <w:rsid w:val="00AD6B3E"/>
    <w:rsid w:val="00AE05EB"/>
    <w:rsid w:val="00AE3D41"/>
    <w:rsid w:val="00B03083"/>
    <w:rsid w:val="00B13EB2"/>
    <w:rsid w:val="00B16B70"/>
    <w:rsid w:val="00B25ACB"/>
    <w:rsid w:val="00B25F0D"/>
    <w:rsid w:val="00B40F4E"/>
    <w:rsid w:val="00B61066"/>
    <w:rsid w:val="00B7402C"/>
    <w:rsid w:val="00B83607"/>
    <w:rsid w:val="00B87488"/>
    <w:rsid w:val="00B9241A"/>
    <w:rsid w:val="00BC4AEA"/>
    <w:rsid w:val="00BC759B"/>
    <w:rsid w:val="00BE3AC4"/>
    <w:rsid w:val="00BF6DE0"/>
    <w:rsid w:val="00C03173"/>
    <w:rsid w:val="00C04E0C"/>
    <w:rsid w:val="00C20D5D"/>
    <w:rsid w:val="00C22189"/>
    <w:rsid w:val="00C23B44"/>
    <w:rsid w:val="00C246E0"/>
    <w:rsid w:val="00C37F9F"/>
    <w:rsid w:val="00C60BCF"/>
    <w:rsid w:val="00C72B85"/>
    <w:rsid w:val="00C80BD0"/>
    <w:rsid w:val="00C84C23"/>
    <w:rsid w:val="00C8581A"/>
    <w:rsid w:val="00CC0F1F"/>
    <w:rsid w:val="00CD6DA8"/>
    <w:rsid w:val="00CE7A12"/>
    <w:rsid w:val="00D00804"/>
    <w:rsid w:val="00D0373B"/>
    <w:rsid w:val="00D202ED"/>
    <w:rsid w:val="00D535E4"/>
    <w:rsid w:val="00D673CD"/>
    <w:rsid w:val="00D7578D"/>
    <w:rsid w:val="00D86A71"/>
    <w:rsid w:val="00D87C2F"/>
    <w:rsid w:val="00DA122C"/>
    <w:rsid w:val="00DB28C5"/>
    <w:rsid w:val="00DF3079"/>
    <w:rsid w:val="00E00946"/>
    <w:rsid w:val="00E12B94"/>
    <w:rsid w:val="00E22240"/>
    <w:rsid w:val="00E36DDC"/>
    <w:rsid w:val="00E50268"/>
    <w:rsid w:val="00E60682"/>
    <w:rsid w:val="00E60EDC"/>
    <w:rsid w:val="00E77E98"/>
    <w:rsid w:val="00E842AC"/>
    <w:rsid w:val="00E85190"/>
    <w:rsid w:val="00E96440"/>
    <w:rsid w:val="00EB0B4D"/>
    <w:rsid w:val="00ED5661"/>
    <w:rsid w:val="00ED74A3"/>
    <w:rsid w:val="00EF0252"/>
    <w:rsid w:val="00F00F1C"/>
    <w:rsid w:val="00F04D62"/>
    <w:rsid w:val="00F23AC0"/>
    <w:rsid w:val="00F335E9"/>
    <w:rsid w:val="00F4605D"/>
    <w:rsid w:val="00F87DC0"/>
    <w:rsid w:val="00F9300D"/>
    <w:rsid w:val="00FA142E"/>
    <w:rsid w:val="00FB2824"/>
    <w:rsid w:val="00FB59C6"/>
    <w:rsid w:val="00FB689D"/>
    <w:rsid w:val="00FD1467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admin</cp:lastModifiedBy>
  <cp:revision>3</cp:revision>
  <cp:lastPrinted>2019-04-03T13:09:00Z</cp:lastPrinted>
  <dcterms:created xsi:type="dcterms:W3CDTF">2019-04-03T12:58:00Z</dcterms:created>
  <dcterms:modified xsi:type="dcterms:W3CDTF">2019-04-03T13:09:00Z</dcterms:modified>
</cp:coreProperties>
</file>