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Nº305/2026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contratação de Dispensa de Licitação para Contratação de empresa especializada para prestação de serviços </w:t>
      </w:r>
      <w:r>
        <w:rPr>
          <w:rFonts w:ascii="Arial" w:hAnsi="Arial"/>
          <w:sz w:val="24"/>
          <w:szCs w:val="24"/>
        </w:rPr>
        <w:t>para o</w:t>
      </w:r>
      <w:r>
        <w:rPr>
          <w:rFonts w:ascii="Arial" w:hAnsi="Arial"/>
          <w:sz w:val="24"/>
          <w:szCs w:val="24"/>
        </w:rPr>
        <w:t xml:space="preserve"> Britador móvel de modelo PRM 9026, incluindo o fornecimento de peças, componentes e mão de obra qualificada, conforme especificações constantes no Laudo Técnico de Avaliação Mecânica emitido por Engenheiro Mecânico habilitado </w:t>
      </w:r>
      <w:r>
        <w:rPr>
          <w:rFonts w:ascii="Arial" w:hAnsi="Arial"/>
          <w:sz w:val="24"/>
          <w:szCs w:val="24"/>
        </w:rPr>
        <w:t>em anexo em outros documentos</w:t>
      </w:r>
      <w:r>
        <w:rPr>
          <w:rFonts w:ascii="Arial" w:hAnsi="Arial"/>
          <w:sz w:val="24"/>
          <w:szCs w:val="24"/>
        </w:rPr>
        <w:t xml:space="preserve">, via dispensa de licitação </w:t>
      </w:r>
      <w:r>
        <w:rPr>
          <w:rFonts w:ascii="Arial" w:hAnsi="Arial"/>
          <w:sz w:val="24"/>
          <w:szCs w:val="24"/>
        </w:rPr>
        <w:t>critério de julgamento “MENOR VALOR GLOBAL”</w:t>
      </w:r>
      <w:r>
        <w:rPr>
          <w:rFonts w:ascii="Arial" w:hAnsi="Arial"/>
          <w:sz w:val="24"/>
          <w:szCs w:val="24"/>
        </w:rPr>
        <w:t xml:space="preserve">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>aviso. As propostas poderão ser entregues pessoalmente na sede do Município ou via e-mail compras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@viadutos.rs.gov.br,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Viadutos, </w:t>
      </w:r>
      <w:r>
        <w:rPr>
          <w:rFonts w:ascii="Arial" w:hAnsi="Arial"/>
          <w:sz w:val="24"/>
          <w:szCs w:val="24"/>
        </w:rPr>
        <w:t>03 de julho de 2026.</w:t>
      </w:r>
      <w:r>
        <w:rPr>
          <w:rFonts w:ascii="Arial" w:hAnsi="Arial"/>
          <w:sz w:val="24"/>
          <w:szCs w:val="24"/>
        </w:rPr>
        <w:tab/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de entrega: Prefeitura Municipal de Viadutos.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Prazo de entrega: </w:t>
      </w:r>
      <w:r>
        <w:rPr>
          <w:rFonts w:ascii="Arial" w:hAnsi="Arial"/>
          <w:sz w:val="22"/>
          <w:szCs w:val="22"/>
        </w:rPr>
        <w:t>30</w:t>
      </w:r>
      <w:r>
        <w:rPr>
          <w:rFonts w:ascii="Arial" w:hAnsi="Arial"/>
          <w:sz w:val="22"/>
          <w:szCs w:val="22"/>
        </w:rPr>
        <w:t xml:space="preserve"> dias úteis após o recebimento da Autorização de Empenho.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CND Federal, </w:t>
      </w:r>
      <w:r>
        <w:rPr>
          <w:rFonts w:ascii="Arial" w:hAnsi="Arial"/>
          <w:sz w:val="22"/>
          <w:szCs w:val="22"/>
        </w:rPr>
        <w:t xml:space="preserve">Estadual e </w:t>
      </w:r>
      <w:r>
        <w:rPr>
          <w:rFonts w:ascii="Arial" w:hAnsi="Arial"/>
          <w:sz w:val="22"/>
          <w:szCs w:val="22"/>
        </w:rPr>
        <w:t>Municipal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60"/>
        <w:gridCol w:w="3192"/>
        <w:gridCol w:w="1031"/>
        <w:gridCol w:w="1031"/>
        <w:gridCol w:w="1030"/>
        <w:gridCol w:w="1030"/>
        <w:gridCol w:w="1084"/>
        <w:gridCol w:w="1052"/>
      </w:tblGrid>
      <w:tr>
        <w:trPr/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3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Unidade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Marca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Tempo de garantia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Unitário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Motor compacto MBB OM352 NCM84099112 (NOVO)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Válvula termostática NCM 84818021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3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Bomba de água MB 352 NCM 84139190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4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Filtro lubrificante NCM 84219999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5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Kit de embreagem de 280 mm 10 estrias MBB 3211111111141113, com mola membrana 31405 NCM 87089300 (novo)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Radiador mb ref 18760 (novo)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7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Jogo de junta de motor MBB OM 352ª, Com retentor 8666 NCM 84849000, SABO 48906 EFPSD1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8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Parafuso sextavado ma 8,8 14x70mm NCM 87089990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9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Porca sextavada 14mm MA NCM 73181600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10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Filtro de ar NCM 84219999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11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Elemento de ar segurança NCM 84219999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12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Serviço especializado na troca dos componentes dos Bico injetor MB NCM 84099961 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13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Valvula055 dos bico injetor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14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Elemento096 dos bico injetor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6,0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15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Óleo lubrificante genuíno 15w40 diesel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20,0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16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Mão de obra especializada de montagem e instalação dos componentes e do motor no britador 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17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Mão de obra especializada para aplainar volante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18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Mão de obra especializada para aplainar tampa do resfriador de óleo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19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Serviço especializado para manutenção da bomba injetora com trocas de componentes.  BOMBA MANUAL BOSCH.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20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Reparo 817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21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Reparo do regulador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22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Pistão  022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23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Reparo 044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24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Válvula de retorno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25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Bucha do regulador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26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Juntas e arruelas (bomba)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jg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27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Fluido de bancada 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28</w:t>
            </w:r>
          </w:p>
        </w:tc>
        <w:tc>
          <w:tcPr>
            <w:tcW w:w="31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Serviço especializado de limpeza do motor e componentes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1,0</w:t>
            </w:r>
          </w:p>
        </w:tc>
        <w:tc>
          <w:tcPr>
            <w:tcW w:w="10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Und</w:t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</w:r>
          </w:p>
        </w:tc>
        <w:tc>
          <w:tcPr>
            <w:tcW w:w="1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LibreOffice/6.4.7.2$Windows_X86_64 LibreOffice_project/639b8ac485750d5696d7590a72ef1b496725cfb5</Application>
  <Pages>4</Pages>
  <Words>609</Words>
  <Characters>3086</Characters>
  <CharactersWithSpaces>3547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2026-07-03T15:23:54Z</cp:lastPrinted>
  <dcterms:modified xsi:type="dcterms:W3CDTF">2026-07-03T15:24:25Z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