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05B26" w:rsidRDefault="006C46AA" w:rsidP="005A0391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A05B2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05B26">
        <w:rPr>
          <w:rFonts w:ascii="Arial" w:hAnsi="Arial" w:cs="Arial"/>
          <w:b/>
          <w:sz w:val="22"/>
          <w:szCs w:val="22"/>
        </w:rPr>
        <w:t>ESTADO DO RIO GRANDE DO SUL</w:t>
      </w:r>
    </w:p>
    <w:p w:rsidR="005A0391" w:rsidRPr="00A05B26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A05B26">
        <w:rPr>
          <w:rFonts w:ascii="Arial" w:hAnsi="Arial" w:cs="Arial"/>
          <w:b w:val="0"/>
          <w:szCs w:val="22"/>
        </w:rPr>
        <w:t>PREFEITURA MUNICIPAL DE VIADUTOS</w:t>
      </w:r>
    </w:p>
    <w:p w:rsidR="005A0391" w:rsidRPr="00A05B26" w:rsidRDefault="005A0391" w:rsidP="005A039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23020F">
      <w:pPr>
        <w:pStyle w:val="Ttulo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>COMUNICADO</w:t>
      </w:r>
    </w:p>
    <w:p w:rsidR="0023020F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</w:p>
    <w:p w:rsidR="003B48C6" w:rsidRPr="00A05B26" w:rsidRDefault="0023020F" w:rsidP="0023020F">
      <w:pPr>
        <w:pStyle w:val="Ttulo"/>
        <w:jc w:val="both"/>
        <w:rPr>
          <w:rFonts w:ascii="Arial" w:hAnsi="Arial" w:cs="Arial"/>
          <w:szCs w:val="22"/>
        </w:rPr>
      </w:pPr>
      <w:r w:rsidRPr="00A05B26">
        <w:rPr>
          <w:rFonts w:ascii="Arial" w:hAnsi="Arial" w:cs="Arial"/>
          <w:szCs w:val="22"/>
        </w:rPr>
        <w:t xml:space="preserve">Ref.: PROCESO LICITATÓRIO Nº </w:t>
      </w:r>
      <w:r w:rsidR="00756FB9">
        <w:rPr>
          <w:rFonts w:ascii="Arial" w:hAnsi="Arial" w:cs="Arial"/>
          <w:szCs w:val="22"/>
        </w:rPr>
        <w:t>1598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  <w:r w:rsidRPr="00A05B26">
        <w:rPr>
          <w:rFonts w:ascii="Arial" w:hAnsi="Arial" w:cs="Arial"/>
          <w:szCs w:val="22"/>
        </w:rPr>
        <w:t xml:space="preserve"> -</w:t>
      </w:r>
      <w:r w:rsidR="006C46AA" w:rsidRPr="00A05B26">
        <w:rPr>
          <w:rFonts w:ascii="Arial" w:hAnsi="Arial" w:cs="Arial"/>
          <w:szCs w:val="22"/>
        </w:rPr>
        <w:t xml:space="preserve"> </w:t>
      </w:r>
      <w:r w:rsidR="00F03990" w:rsidRPr="00A05B26">
        <w:rPr>
          <w:rFonts w:ascii="Arial" w:hAnsi="Arial" w:cs="Arial"/>
          <w:szCs w:val="22"/>
        </w:rPr>
        <w:t xml:space="preserve">TOMADA DE PREÇOS </w:t>
      </w:r>
      <w:r w:rsidRPr="00A05B26">
        <w:rPr>
          <w:rFonts w:ascii="Arial" w:hAnsi="Arial" w:cs="Arial"/>
          <w:szCs w:val="22"/>
        </w:rPr>
        <w:t>Nº</w:t>
      </w:r>
      <w:r w:rsidR="00F03990" w:rsidRPr="00A05B26">
        <w:rPr>
          <w:rFonts w:ascii="Arial" w:hAnsi="Arial" w:cs="Arial"/>
          <w:szCs w:val="22"/>
        </w:rPr>
        <w:t>0</w:t>
      </w:r>
      <w:r w:rsidR="00756FB9">
        <w:rPr>
          <w:rFonts w:ascii="Arial" w:hAnsi="Arial" w:cs="Arial"/>
          <w:szCs w:val="22"/>
        </w:rPr>
        <w:t>4</w:t>
      </w:r>
      <w:r w:rsidRPr="00A05B26">
        <w:rPr>
          <w:rFonts w:ascii="Arial" w:hAnsi="Arial" w:cs="Arial"/>
          <w:szCs w:val="22"/>
        </w:rPr>
        <w:t>/201</w:t>
      </w:r>
      <w:r w:rsidR="00F03990" w:rsidRPr="00A05B26">
        <w:rPr>
          <w:rFonts w:ascii="Arial" w:hAnsi="Arial" w:cs="Arial"/>
          <w:szCs w:val="22"/>
        </w:rPr>
        <w:t>7</w:t>
      </w: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F03990" w:rsidRPr="00A05B26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ab/>
      </w:r>
      <w:r w:rsidR="0023020F" w:rsidRPr="00A05B26">
        <w:rPr>
          <w:rFonts w:ascii="Arial" w:hAnsi="Arial" w:cs="Arial"/>
          <w:bCs/>
          <w:sz w:val="22"/>
          <w:szCs w:val="22"/>
        </w:rPr>
        <w:t>Conforme documentos apensos ao processo licitatório</w:t>
      </w:r>
      <w:r w:rsidR="00756FB9">
        <w:rPr>
          <w:rFonts w:ascii="Arial" w:hAnsi="Arial" w:cs="Arial"/>
          <w:bCs/>
          <w:sz w:val="22"/>
          <w:szCs w:val="22"/>
        </w:rPr>
        <w:t xml:space="preserve"> e manifestação do procurador do Município</w:t>
      </w:r>
      <w:r w:rsidR="0023020F" w:rsidRPr="00A05B26">
        <w:rPr>
          <w:rFonts w:ascii="Arial" w:hAnsi="Arial" w:cs="Arial"/>
          <w:bCs/>
          <w:sz w:val="22"/>
          <w:szCs w:val="22"/>
        </w:rPr>
        <w:t>, as empresas</w:t>
      </w:r>
      <w:r w:rsidR="00756FB9">
        <w:rPr>
          <w:rFonts w:ascii="Arial" w:hAnsi="Arial" w:cs="Arial"/>
          <w:bCs/>
          <w:sz w:val="22"/>
          <w:szCs w:val="22"/>
        </w:rPr>
        <w:t xml:space="preserve">: Baldo &amp;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Graciolli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 Advogados Associados,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Paludo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 SC Advogados Associados PACTO - ME e </w:t>
      </w:r>
      <w:proofErr w:type="spellStart"/>
      <w:r w:rsidR="00756FB9">
        <w:rPr>
          <w:rFonts w:ascii="Arial" w:hAnsi="Arial" w:cs="Arial"/>
          <w:bCs/>
          <w:sz w:val="22"/>
          <w:szCs w:val="22"/>
        </w:rPr>
        <w:t>Barrettos</w:t>
      </w:r>
      <w:proofErr w:type="spellEnd"/>
      <w:r w:rsidR="00756FB9">
        <w:rPr>
          <w:rFonts w:ascii="Arial" w:hAnsi="Arial" w:cs="Arial"/>
          <w:bCs/>
          <w:sz w:val="22"/>
          <w:szCs w:val="22"/>
        </w:rPr>
        <w:t xml:space="preserve">, Chagas, Pessoa Sociedade de Advogados </w:t>
      </w:r>
      <w:r w:rsidR="00BB2037">
        <w:rPr>
          <w:rFonts w:ascii="Arial" w:hAnsi="Arial" w:cs="Arial"/>
          <w:bCs/>
          <w:sz w:val="22"/>
          <w:szCs w:val="22"/>
        </w:rPr>
        <w:t>foram consideradas habilitadas à fase de abertura de envelopes e análise de propostas</w:t>
      </w:r>
      <w:r w:rsidR="00A05B26" w:rsidRPr="00A05B26">
        <w:rPr>
          <w:rFonts w:ascii="Arial" w:eastAsia="Arial Unicode MS" w:hAnsi="Arial" w:cs="Arial"/>
          <w:sz w:val="22"/>
          <w:szCs w:val="22"/>
        </w:rPr>
        <w:t xml:space="preserve">. </w:t>
      </w:r>
      <w:r w:rsidR="00A05B26" w:rsidRPr="00A05B26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A05B26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A05B26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A05B26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A05B26">
        <w:rPr>
          <w:rFonts w:ascii="Arial" w:eastAsia="Arial Unicode MS" w:hAnsi="Arial" w:cs="Arial"/>
          <w:sz w:val="22"/>
          <w:szCs w:val="22"/>
        </w:rPr>
        <w:t>se encontra disponível no site. http://www.viadutos.rs.gov.br/licitacoes.</w:t>
      </w:r>
    </w:p>
    <w:p w:rsidR="0023020F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05B26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A05B26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A05B26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A05B26" w:rsidRDefault="0023020F" w:rsidP="00D31ED1">
      <w:pPr>
        <w:pStyle w:val="Ttulo"/>
        <w:rPr>
          <w:rFonts w:ascii="Arial" w:hAnsi="Arial" w:cs="Arial"/>
          <w:szCs w:val="22"/>
        </w:rPr>
      </w:pPr>
    </w:p>
    <w:p w:rsidR="00C235DE" w:rsidRPr="00A05B26" w:rsidRDefault="00C235DE" w:rsidP="00D31ED1">
      <w:pPr>
        <w:pStyle w:val="Ttulo"/>
        <w:rPr>
          <w:rFonts w:ascii="Arial" w:hAnsi="Arial" w:cs="Arial"/>
          <w:szCs w:val="22"/>
        </w:rPr>
      </w:pPr>
    </w:p>
    <w:sectPr w:rsidR="00C235DE" w:rsidRPr="00A05B2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756FB9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B2037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DA659F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2017-05-29T11:29:00Z</cp:lastPrinted>
  <dcterms:created xsi:type="dcterms:W3CDTF">2017-08-15T19:41:00Z</dcterms:created>
  <dcterms:modified xsi:type="dcterms:W3CDTF">2017-08-15T19:42:00Z</dcterms:modified>
</cp:coreProperties>
</file>