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iCs/>
          <w:sz w:val="20"/>
          <w:szCs w:val="20"/>
        </w:rPr>
        <w:t>Termo de Contrato n.º</w:t>
      </w:r>
      <w:r w:rsidR="00C41B75">
        <w:rPr>
          <w:rFonts w:ascii="Arial" w:eastAsia="Arial Unicode MS" w:hAnsi="Arial" w:cs="Arial"/>
          <w:iCs/>
          <w:sz w:val="20"/>
          <w:szCs w:val="20"/>
        </w:rPr>
        <w:t xml:space="preserve"> </w:t>
      </w:r>
      <w:r w:rsidR="005809EF">
        <w:rPr>
          <w:rFonts w:ascii="Arial" w:eastAsia="Arial Unicode MS" w:hAnsi="Arial" w:cs="Arial"/>
          <w:iCs/>
          <w:sz w:val="20"/>
          <w:szCs w:val="20"/>
        </w:rPr>
        <w:t>13</w:t>
      </w:r>
      <w:r w:rsidRPr="00B83085">
        <w:rPr>
          <w:rFonts w:ascii="Arial" w:eastAsia="Arial Unicode MS" w:hAnsi="Arial" w:cs="Arial"/>
          <w:iCs/>
          <w:sz w:val="20"/>
          <w:szCs w:val="20"/>
        </w:rPr>
        <w:t>/2021</w:t>
      </w:r>
    </w:p>
    <w:p w:rsidR="00B83085" w:rsidRPr="00B83085" w:rsidRDefault="00B83085" w:rsidP="008C555D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3402" w:right="57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CONTRATO ADMINISTRATIVO </w:t>
      </w:r>
      <w:r w:rsidR="008C555D">
        <w:rPr>
          <w:rFonts w:ascii="Arial" w:eastAsia="Arial Unicode MS" w:hAnsi="Arial" w:cs="Arial"/>
          <w:sz w:val="20"/>
          <w:szCs w:val="20"/>
        </w:rPr>
        <w:t>COM VISTAS AO</w:t>
      </w:r>
      <w:r w:rsidRPr="00B83085">
        <w:rPr>
          <w:rFonts w:ascii="Arial" w:eastAsia="Arial Unicode MS" w:hAnsi="Arial" w:cs="Arial"/>
          <w:sz w:val="20"/>
          <w:szCs w:val="20"/>
        </w:rPr>
        <w:t xml:space="preserve"> </w:t>
      </w:r>
      <w:r w:rsidR="008C555D">
        <w:rPr>
          <w:rFonts w:ascii="Arial" w:eastAsia="Arial Unicode MS" w:hAnsi="Arial" w:cs="Arial"/>
          <w:spacing w:val="14"/>
          <w:sz w:val="20"/>
          <w:szCs w:val="20"/>
        </w:rPr>
        <w:t>FORNECIMENTO DE MATERIAIS DE HIGIENE E LIMPEZA PARA AS ESCOLAS MUNICIPAIS E SECRETARIA MUNICIPAL DE EDUCAÇÃO</w:t>
      </w:r>
      <w:r w:rsidRPr="00B83085">
        <w:rPr>
          <w:rFonts w:ascii="Arial" w:eastAsia="Arial Unicode MS" w:hAnsi="Arial" w:cs="Arial"/>
          <w:sz w:val="20"/>
          <w:szCs w:val="20"/>
        </w:rPr>
        <w:t xml:space="preserve">, QUE FAZEM O MUNICÍPIO DE VIADUTOS E A EMPRESA </w:t>
      </w:r>
      <w:r w:rsidR="005809EF" w:rsidRPr="005809EF">
        <w:rPr>
          <w:rFonts w:ascii="Arial" w:eastAsia="Times New Roman" w:hAnsi="Arial" w:cs="Arial"/>
          <w:b/>
          <w:sz w:val="20"/>
          <w:szCs w:val="20"/>
        </w:rPr>
        <w:t>SIFA COMERCIO DE MATERIAIS DE LIMPEZA EIRELI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B83085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n.º 87.613.352/0001-09, neste ato representada pelo seu Prefeito Municipal, Sr. </w:t>
      </w:r>
      <w:r w:rsidRPr="00B83085">
        <w:rPr>
          <w:rFonts w:ascii="Arial" w:hAnsi="Arial" w:cs="Arial"/>
          <w:b/>
          <w:sz w:val="20"/>
          <w:szCs w:val="20"/>
        </w:rPr>
        <w:t>Claiton dos Santos Brum</w:t>
      </w:r>
      <w:r w:rsidRPr="00B83085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n.º 6033948925, inscrito no CPF sob n.º 451.967.880-34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sz w:val="20"/>
          <w:szCs w:val="20"/>
        </w:rPr>
        <w:t>CONTRATADA:</w:t>
      </w:r>
      <w:r w:rsidRPr="00B83085">
        <w:rPr>
          <w:rFonts w:ascii="Verdana" w:eastAsia="Times New Roman" w:hAnsi="Verdana"/>
          <w:szCs w:val="20"/>
        </w:rPr>
        <w:t xml:space="preserve"> </w:t>
      </w:r>
      <w:r w:rsidR="005809EF" w:rsidRPr="005809EF">
        <w:rPr>
          <w:rFonts w:ascii="Arial" w:eastAsia="Times New Roman" w:hAnsi="Arial" w:cs="Arial"/>
          <w:sz w:val="20"/>
          <w:szCs w:val="20"/>
        </w:rPr>
        <w:t>SIFA COMERCIO DE MATERIAIS DE LIMPEZA EIRELI, com sede na Rua</w:t>
      </w:r>
      <w:r w:rsidR="005809EF">
        <w:rPr>
          <w:rFonts w:ascii="Arial" w:eastAsia="Times New Roman" w:hAnsi="Arial" w:cs="Arial"/>
          <w:sz w:val="20"/>
          <w:szCs w:val="20"/>
        </w:rPr>
        <w:t xml:space="preserve"> Vasconcelos, n.º 851, bairro Centro, na cidade de Campinas do Sul-RS</w:t>
      </w:r>
      <w:r w:rsidR="005809EF" w:rsidRPr="005809EF">
        <w:rPr>
          <w:rFonts w:ascii="Arial" w:eastAsia="Times New Roman" w:hAnsi="Arial" w:cs="Arial"/>
          <w:sz w:val="20"/>
          <w:szCs w:val="20"/>
        </w:rPr>
        <w:t>, inscrita no CNPJ sob nº 27.040.523/0001-18, representada neste ato pelo Sr(a).</w:t>
      </w:r>
      <w:r w:rsidR="005809EF">
        <w:rPr>
          <w:rFonts w:ascii="Arial" w:eastAsia="Times New Roman" w:hAnsi="Arial" w:cs="Arial"/>
          <w:sz w:val="20"/>
          <w:szCs w:val="20"/>
        </w:rPr>
        <w:t xml:space="preserve"> Odirlei A</w:t>
      </w:r>
      <w:r w:rsidR="005809EF" w:rsidRPr="005809EF">
        <w:rPr>
          <w:rFonts w:ascii="Arial" w:eastAsia="Times New Roman" w:hAnsi="Arial" w:cs="Arial"/>
          <w:sz w:val="20"/>
          <w:szCs w:val="20"/>
        </w:rPr>
        <w:t xml:space="preserve">ntonio </w:t>
      </w:r>
      <w:r w:rsidR="005809EF">
        <w:rPr>
          <w:rFonts w:ascii="Arial" w:eastAsia="Times New Roman" w:hAnsi="Arial" w:cs="Arial"/>
          <w:sz w:val="20"/>
          <w:szCs w:val="20"/>
        </w:rPr>
        <w:t>M</w:t>
      </w:r>
      <w:r w:rsidR="005809EF" w:rsidRPr="005809EF">
        <w:rPr>
          <w:rFonts w:ascii="Arial" w:eastAsia="Times New Roman" w:hAnsi="Arial" w:cs="Arial"/>
          <w:sz w:val="20"/>
          <w:szCs w:val="20"/>
        </w:rPr>
        <w:t>ella, portador da cédula de identidade RG nº 8068372187, inscrito no CPF sob</w:t>
      </w:r>
      <w:r w:rsidR="005809EF">
        <w:rPr>
          <w:rFonts w:ascii="Arial" w:eastAsia="Times New Roman" w:hAnsi="Arial" w:cs="Arial"/>
          <w:sz w:val="20"/>
          <w:szCs w:val="20"/>
        </w:rPr>
        <w:t xml:space="preserve"> nº 936.491.500-34</w:t>
      </w:r>
      <w:r w:rsidR="005809EF" w:rsidRPr="005809EF">
        <w:rPr>
          <w:rFonts w:ascii="Arial" w:eastAsia="Times New Roman" w:hAnsi="Arial" w:cs="Arial"/>
          <w:sz w:val="20"/>
          <w:szCs w:val="20"/>
        </w:rPr>
        <w:t>, residente e domiciliado</w:t>
      </w:r>
      <w:r w:rsidR="005809EF">
        <w:rPr>
          <w:rFonts w:ascii="Arial" w:eastAsia="Times New Roman" w:hAnsi="Arial" w:cs="Arial"/>
          <w:sz w:val="20"/>
          <w:szCs w:val="20"/>
        </w:rPr>
        <w:t xml:space="preserve"> na cidade de Erechim-RS.</w:t>
      </w:r>
    </w:p>
    <w:p w:rsidR="00B83085" w:rsidRPr="00B83085" w:rsidRDefault="00B83085" w:rsidP="00B8308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Pr="00B83085">
        <w:rPr>
          <w:rFonts w:ascii="Arial" w:eastAsia="Arial Unicode MS" w:hAnsi="Arial" w:cs="Arial"/>
          <w:sz w:val="20"/>
          <w:szCs w:val="20"/>
        </w:rPr>
        <w:t>As partes acima qualificadas, com fundamento na Lei n.º 8.666/93 e alterações, conforme descrito no E</w:t>
      </w:r>
      <w:r w:rsidR="001E0FBB">
        <w:rPr>
          <w:rFonts w:ascii="Arial" w:eastAsia="Arial Unicode MS" w:hAnsi="Arial" w:cs="Arial"/>
          <w:sz w:val="20"/>
          <w:szCs w:val="20"/>
        </w:rPr>
        <w:t>dital de Pregão Presencial n.º 03</w:t>
      </w:r>
      <w:r w:rsidRPr="00B83085">
        <w:rPr>
          <w:rFonts w:ascii="Arial" w:eastAsia="Arial Unicode MS" w:hAnsi="Arial" w:cs="Arial"/>
          <w:sz w:val="20"/>
          <w:szCs w:val="20"/>
        </w:rPr>
        <w:t xml:space="preserve">/2021, Processo </w:t>
      </w:r>
      <w:r w:rsidR="001E0FBB">
        <w:rPr>
          <w:rFonts w:ascii="Arial" w:eastAsia="Arial Unicode MS" w:hAnsi="Arial" w:cs="Arial"/>
          <w:sz w:val="20"/>
          <w:szCs w:val="20"/>
        </w:rPr>
        <w:t>183</w:t>
      </w:r>
      <w:r w:rsidRPr="00B83085">
        <w:rPr>
          <w:rFonts w:ascii="Arial" w:eastAsia="Arial Unicode MS" w:hAnsi="Arial" w:cs="Arial"/>
          <w:sz w:val="20"/>
          <w:szCs w:val="20"/>
        </w:rPr>
        <w:t>/2021, assim como pelas condições do Edital referido, tem justo e acertado o presente contrato, mediante as seguintes cláusulas e condições: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b/>
          <w:sz w:val="20"/>
          <w:szCs w:val="20"/>
        </w:rPr>
        <w:t>Cláusula Primeira – Do Objeto</w:t>
      </w:r>
      <w:r w:rsidRPr="00B83085">
        <w:rPr>
          <w:rFonts w:ascii="Arial" w:hAnsi="Arial" w:cs="Arial"/>
          <w:sz w:val="20"/>
          <w:szCs w:val="20"/>
        </w:rPr>
        <w:t xml:space="preserve"> 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 xml:space="preserve">1.1 Constitui objeto do presente contrato administrativo </w:t>
      </w:r>
      <w:r w:rsidR="001E0FBB">
        <w:rPr>
          <w:rFonts w:ascii="Arial" w:hAnsi="Arial" w:cs="Arial"/>
          <w:sz w:val="20"/>
          <w:szCs w:val="20"/>
        </w:rPr>
        <w:t>à aquisição de materiais de higiene e limpeza, para uso nas Escolas Municipais e Secretaria Municipal de Educação no ano de 2021.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83085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B83085" w:rsidRPr="00B83085" w:rsidRDefault="00B83085" w:rsidP="00B83085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B83085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5809EF" w:rsidRPr="00351318" w:rsidRDefault="00B83085" w:rsidP="005809EF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B83085">
        <w:rPr>
          <w:rFonts w:ascii="Arial" w:hAnsi="Arial" w:cs="Arial"/>
          <w:bCs/>
          <w:iCs/>
          <w:sz w:val="20"/>
          <w:szCs w:val="20"/>
        </w:rPr>
        <w:t>2.1</w:t>
      </w:r>
      <w:r w:rsidRPr="00B83085">
        <w:rPr>
          <w:rFonts w:ascii="Arial" w:hAnsi="Arial" w:cs="Arial"/>
          <w:sz w:val="20"/>
          <w:szCs w:val="20"/>
        </w:rPr>
        <w:t xml:space="preserve"> O valor total do presente contrato é </w:t>
      </w:r>
      <w:r w:rsidR="001E0FBB">
        <w:rPr>
          <w:rFonts w:ascii="Arial" w:hAnsi="Arial" w:cs="Arial"/>
          <w:sz w:val="20"/>
          <w:szCs w:val="20"/>
        </w:rPr>
        <w:t xml:space="preserve">de </w:t>
      </w:r>
      <w:r w:rsidR="005809EF">
        <w:rPr>
          <w:rFonts w:ascii="Arial" w:eastAsia="Times New Roman" w:hAnsi="Arial" w:cs="Arial"/>
          <w:sz w:val="20"/>
          <w:szCs w:val="20"/>
        </w:rPr>
        <w:t>R$ 6.296,00 (</w:t>
      </w:r>
      <w:r w:rsidR="005809EF" w:rsidRPr="005809EF">
        <w:rPr>
          <w:rFonts w:ascii="Arial" w:eastAsia="Times New Roman" w:hAnsi="Arial" w:cs="Arial"/>
          <w:sz w:val="20"/>
          <w:szCs w:val="20"/>
        </w:rPr>
        <w:t>seis mil duzentos e noventa e seis reais)</w:t>
      </w:r>
      <w:r w:rsidRPr="00B83085">
        <w:rPr>
          <w:rFonts w:ascii="Arial" w:hAnsi="Arial" w:cs="Arial"/>
          <w:sz w:val="20"/>
          <w:szCs w:val="20"/>
        </w:rPr>
        <w:t xml:space="preserve">, </w:t>
      </w:r>
      <w:r w:rsidRPr="00B83085">
        <w:rPr>
          <w:rFonts w:ascii="Arial" w:hAnsi="Arial" w:cs="Arial"/>
          <w:bCs/>
          <w:sz w:val="20"/>
          <w:szCs w:val="20"/>
        </w:rPr>
        <w:t>referente aos itens constantes no quadro abaixo, conforme segue</w:t>
      </w:r>
      <w:r w:rsidR="00C41B75">
        <w:rPr>
          <w:rFonts w:ascii="Arial" w:hAnsi="Arial" w:cs="Arial"/>
          <w:bCs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851"/>
        <w:gridCol w:w="567"/>
        <w:gridCol w:w="4531"/>
        <w:gridCol w:w="1134"/>
        <w:gridCol w:w="1559"/>
      </w:tblGrid>
      <w:tr w:rsidR="005809EF" w:rsidRPr="00351318" w:rsidTr="005809EF">
        <w:tc>
          <w:tcPr>
            <w:tcW w:w="572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>Item</w:t>
            </w:r>
          </w:p>
        </w:tc>
        <w:tc>
          <w:tcPr>
            <w:tcW w:w="851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>Qtde.</w:t>
            </w:r>
          </w:p>
        </w:tc>
        <w:tc>
          <w:tcPr>
            <w:tcW w:w="567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 xml:space="preserve">Un </w:t>
            </w:r>
          </w:p>
        </w:tc>
        <w:tc>
          <w:tcPr>
            <w:tcW w:w="4531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>Valor un.</w:t>
            </w:r>
          </w:p>
        </w:tc>
        <w:tc>
          <w:tcPr>
            <w:tcW w:w="1559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sz w:val="20"/>
                <w:szCs w:val="20"/>
              </w:rPr>
              <w:t>Valor Total</w:t>
            </w:r>
          </w:p>
        </w:tc>
      </w:tr>
      <w:tr w:rsidR="005809EF" w:rsidRPr="00351318" w:rsidTr="005809EF">
        <w:tc>
          <w:tcPr>
            <w:tcW w:w="572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275,00</w:t>
            </w:r>
          </w:p>
        </w:tc>
        <w:tc>
          <w:tcPr>
            <w:tcW w:w="567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Álcool etílico 92,8º, embalagem com 1 litro.</w:t>
            </w:r>
          </w:p>
        </w:tc>
        <w:tc>
          <w:tcPr>
            <w:tcW w:w="1134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4,4000</w:t>
            </w:r>
          </w:p>
        </w:tc>
        <w:tc>
          <w:tcPr>
            <w:tcW w:w="1559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1.210,0000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Luva forrada para limpeza pesada 100% látex natural. Tamanho P, M,. Sendo 30 de cada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3,0000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180,0000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frd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 xml:space="preserve">Papel higiênico branco, neutro, folha dupla 100% celulose virgem com 32g/m2, embalagem com rolo de 30 m x 10 cm. (Fardo com 16 pacotes de 04 rolos). 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50,0000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1.000,0000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Aromatizador de ambientes aerosol 360 ml, fragrâncias diversas.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6,9800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698,0000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Saco para lixo micra 10 de 100 litros. Embalagem: rolinho com 25 unidades de 75 cm x 1,05m cada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8,0000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160,0000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130,00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Pct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Saco para lixo micra 10 de 30 litros. Embalagem: rolinho com 50 unidades de 50 cm x 62cm cada.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5,6000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728,0000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60,00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Saco para lixo micra 10 de 50 litros. Emabalagem: rolo com 100 unidades.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12,0000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720,0000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7,00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Luva para procedimento 100% látex, levemente talcada. Embalagem: caixa com 100 unidades. Tamanho:P,M,G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80,0000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560,0000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cx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Luva para procedimento 100% látex, levemente talcada. Embalagem: caixa com 100 unidades. Tamanho M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80,0000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720,0000</w:t>
            </w:r>
          </w:p>
        </w:tc>
      </w:tr>
      <w:tr w:rsidR="005809EF" w:rsidRPr="005809EF" w:rsidTr="005809EF">
        <w:tc>
          <w:tcPr>
            <w:tcW w:w="572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567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Uni</w:t>
            </w:r>
          </w:p>
        </w:tc>
        <w:tc>
          <w:tcPr>
            <w:tcW w:w="4531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Luva para procedimento 100% látex, levemente talcada. Embalagem: caixa com 100 unidades. Tamanho G.</w:t>
            </w:r>
          </w:p>
        </w:tc>
        <w:tc>
          <w:tcPr>
            <w:tcW w:w="1134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80,0000</w:t>
            </w:r>
          </w:p>
        </w:tc>
        <w:tc>
          <w:tcPr>
            <w:tcW w:w="1559" w:type="dxa"/>
          </w:tcPr>
          <w:p w:rsidR="005809EF" w:rsidRPr="005809EF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320,0000</w:t>
            </w:r>
          </w:p>
        </w:tc>
      </w:tr>
    </w:tbl>
    <w:p w:rsidR="005809EF" w:rsidRPr="00351318" w:rsidRDefault="005809EF" w:rsidP="005809EF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8"/>
        <w:gridCol w:w="1466"/>
      </w:tblGrid>
      <w:tr w:rsidR="005809EF" w:rsidRPr="00351318" w:rsidTr="005809EF">
        <w:tc>
          <w:tcPr>
            <w:tcW w:w="7748" w:type="dxa"/>
          </w:tcPr>
          <w:p w:rsidR="005809EF" w:rsidRPr="00351318" w:rsidRDefault="005809EF" w:rsidP="002F2C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1318">
              <w:rPr>
                <w:rFonts w:ascii="Arial" w:eastAsia="Times New Roman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1466" w:type="dxa"/>
          </w:tcPr>
          <w:p w:rsidR="005809EF" w:rsidRPr="00351318" w:rsidRDefault="005809EF" w:rsidP="002F2C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809EF">
              <w:rPr>
                <w:rFonts w:ascii="Arial" w:eastAsia="Times New Roman" w:hAnsi="Arial" w:cs="Arial"/>
                <w:sz w:val="20"/>
                <w:szCs w:val="20"/>
              </w:rPr>
              <w:t>6.296,0000</w:t>
            </w:r>
          </w:p>
        </w:tc>
      </w:tr>
    </w:tbl>
    <w:p w:rsidR="003A1777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2.3 O pagamento pela aquisição dos produtos/equipamentos será realizado em até 10 dias após a entrega </w:t>
      </w:r>
      <w:r w:rsidR="00355D22">
        <w:rPr>
          <w:rFonts w:ascii="Arial" w:eastAsia="Arial Unicode MS" w:hAnsi="Arial" w:cs="Arial"/>
          <w:sz w:val="20"/>
          <w:szCs w:val="20"/>
        </w:rPr>
        <w:t xml:space="preserve">total dos itens, acompanhada </w:t>
      </w:r>
      <w:r w:rsidRPr="00B83085">
        <w:rPr>
          <w:rFonts w:ascii="Arial" w:eastAsia="Arial Unicode MS" w:hAnsi="Arial" w:cs="Arial"/>
          <w:sz w:val="20"/>
          <w:szCs w:val="20"/>
        </w:rPr>
        <w:t>da Nota Fiscal. Coincidindo a data de pagamento em final de semana ou feriado este será feito no primeiro dia útil subseqüente;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Terceira – Do crédito orçamentário</w:t>
      </w:r>
    </w:p>
    <w:p w:rsidR="00355D22" w:rsidRPr="005F3560" w:rsidRDefault="00B83085" w:rsidP="00355D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3.1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</w:t>
      </w:r>
      <w:r w:rsidR="003A1777">
        <w:rPr>
          <w:rFonts w:ascii="Arial" w:eastAsia="Arial Unicode MS" w:hAnsi="Arial" w:cs="Arial"/>
          <w:sz w:val="20"/>
          <w:szCs w:val="20"/>
        </w:rPr>
        <w:t>eguintes dotações orçamentárias: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1"/>
        <w:gridCol w:w="1716"/>
        <w:gridCol w:w="1551"/>
        <w:gridCol w:w="3965"/>
      </w:tblGrid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3560">
              <w:rPr>
                <w:rFonts w:ascii="Arial" w:eastAsia="Times New Roman" w:hAnsi="Arial" w:cs="Arial"/>
                <w:sz w:val="20"/>
                <w:szCs w:val="20"/>
              </w:rPr>
              <w:t>Descrição da Categoria Econômica</w:t>
            </w:r>
          </w:p>
        </w:tc>
      </w:tr>
      <w:tr w:rsidR="00355D22" w:rsidRPr="005F3560" w:rsidTr="008F387C">
        <w:tc>
          <w:tcPr>
            <w:tcW w:w="1418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1347</w:t>
            </w:r>
          </w:p>
        </w:tc>
        <w:tc>
          <w:tcPr>
            <w:tcW w:w="1733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5F3560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1348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  <w:tr w:rsidR="00355D22" w:rsidRPr="00355D22" w:rsidTr="008F387C">
        <w:tc>
          <w:tcPr>
            <w:tcW w:w="1418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1970</w:t>
            </w:r>
          </w:p>
        </w:tc>
        <w:tc>
          <w:tcPr>
            <w:tcW w:w="1733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1541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339030220000</w:t>
            </w:r>
          </w:p>
        </w:tc>
        <w:tc>
          <w:tcPr>
            <w:tcW w:w="4270" w:type="dxa"/>
          </w:tcPr>
          <w:p w:rsidR="00355D22" w:rsidRPr="00355D22" w:rsidRDefault="00355D22" w:rsidP="008F38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5D22">
              <w:rPr>
                <w:rFonts w:ascii="Arial" w:eastAsia="Times New Roman" w:hAnsi="Arial" w:cs="Arial"/>
                <w:sz w:val="20"/>
                <w:szCs w:val="20"/>
              </w:rPr>
              <w:t>MATERIAL DE LIMPEZA E PRODUTOS DE HIGIEN</w:t>
            </w:r>
          </w:p>
        </w:tc>
      </w:tr>
    </w:tbl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4.1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3A1777" w:rsidRDefault="003A1777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5.2</w:t>
      </w:r>
      <w:r w:rsidRPr="00B83085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Cs/>
          <w:sz w:val="20"/>
          <w:szCs w:val="20"/>
        </w:rPr>
        <w:t>6.1</w:t>
      </w:r>
      <w:r w:rsidRPr="00B83085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Os materiais discriminados na Cláusula Segunda deverão ser entregues </w:t>
      </w:r>
      <w:r w:rsidRPr="00B83085">
        <w:rPr>
          <w:rFonts w:ascii="Arial" w:hAnsi="Arial" w:cs="Arial"/>
          <w:sz w:val="20"/>
          <w:szCs w:val="20"/>
        </w:rPr>
        <w:t xml:space="preserve">na Secretaria Municipal de </w:t>
      </w:r>
      <w:r w:rsidR="00355D22">
        <w:rPr>
          <w:rFonts w:ascii="Arial" w:hAnsi="Arial" w:cs="Arial"/>
          <w:sz w:val="20"/>
          <w:szCs w:val="20"/>
        </w:rPr>
        <w:t>Educação</w:t>
      </w:r>
      <w:r w:rsidRPr="00B83085">
        <w:rPr>
          <w:rFonts w:ascii="Arial" w:eastAsia="Arial Unicode MS" w:hAnsi="Arial" w:cs="Arial"/>
          <w:sz w:val="20"/>
          <w:szCs w:val="20"/>
        </w:rPr>
        <w:t>,</w:t>
      </w:r>
      <w:r w:rsidR="00355D22">
        <w:rPr>
          <w:rFonts w:ascii="Arial" w:eastAsia="Arial Unicode MS" w:hAnsi="Arial" w:cs="Arial"/>
          <w:sz w:val="20"/>
          <w:szCs w:val="20"/>
        </w:rPr>
        <w:t xml:space="preserve"> em sua totalidade, em um prazo máximo de 10 dias após a assinatura do contrato.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Sétima – Das penalidades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lastRenderedPageBreak/>
        <w:t>II – A CONTRATADA ou na ordem a que lhe suceder, estará sujeita as penalidades previstas nos artigos 86 e 87 da Lei Federal n.º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n.º 8.666/93 de 21 de junho de 1993 e legislação posterior;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9.1 O presente contrato terá vigência a contar da data de sua assinatura até a entrega total dos produtos. A CONTRATADA reconhece os direitos da Administração, em caso de rescisão administrativa, previstos nos artigos 77, 78 e 79 da Lei Federal n.º 8.666 de 21 de junho de 1993 e legislação pertinente.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B83085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10.3 Os casos omissos serão resolvidos à luz da Lei Federal n.º 8.666 de 21 de junho de 1993 e alterações posteriores.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B83085" w:rsidRPr="00B83085" w:rsidRDefault="00B83085" w:rsidP="003A177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B83085" w:rsidRPr="00B83085" w:rsidRDefault="00B83085" w:rsidP="00B83085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B83085">
        <w:rPr>
          <w:rFonts w:ascii="Arial" w:eastAsia="Arial Unicode MS" w:hAnsi="Arial" w:cs="Arial"/>
          <w:sz w:val="20"/>
          <w:szCs w:val="20"/>
        </w:rPr>
        <w:t xml:space="preserve">Viadutos/RS, </w:t>
      </w:r>
      <w:r w:rsidR="00D713FB">
        <w:rPr>
          <w:rFonts w:ascii="Arial" w:eastAsia="Arial Unicode MS" w:hAnsi="Arial" w:cs="Arial"/>
          <w:sz w:val="20"/>
          <w:szCs w:val="20"/>
        </w:rPr>
        <w:t>25</w:t>
      </w:r>
      <w:r w:rsidR="003A1777">
        <w:rPr>
          <w:rFonts w:ascii="Arial" w:eastAsia="Arial Unicode MS" w:hAnsi="Arial" w:cs="Arial"/>
          <w:sz w:val="20"/>
          <w:szCs w:val="20"/>
        </w:rPr>
        <w:t xml:space="preserve"> </w:t>
      </w:r>
      <w:r w:rsidRPr="00B83085">
        <w:rPr>
          <w:rFonts w:ascii="Arial" w:eastAsia="Arial Unicode MS" w:hAnsi="Arial" w:cs="Arial"/>
          <w:sz w:val="20"/>
          <w:szCs w:val="20"/>
        </w:rPr>
        <w:t xml:space="preserve">de </w:t>
      </w:r>
      <w:r w:rsidR="003A1777">
        <w:rPr>
          <w:rFonts w:ascii="Arial" w:eastAsia="Arial Unicode MS" w:hAnsi="Arial" w:cs="Arial"/>
          <w:sz w:val="20"/>
          <w:szCs w:val="20"/>
        </w:rPr>
        <w:t>fevereiro</w:t>
      </w:r>
      <w:r w:rsidRPr="00B83085">
        <w:rPr>
          <w:rFonts w:ascii="Arial" w:eastAsia="Arial Unicode MS" w:hAnsi="Arial" w:cs="Arial"/>
          <w:sz w:val="20"/>
          <w:szCs w:val="20"/>
        </w:rPr>
        <w:t xml:space="preserve"> de 202</w:t>
      </w:r>
      <w:r w:rsidR="003A1777">
        <w:rPr>
          <w:rFonts w:ascii="Arial" w:eastAsia="Arial Unicode MS" w:hAnsi="Arial" w:cs="Arial"/>
          <w:sz w:val="20"/>
          <w:szCs w:val="20"/>
        </w:rPr>
        <w:t>1</w:t>
      </w:r>
      <w:r w:rsidRPr="00B83085">
        <w:rPr>
          <w:rFonts w:ascii="Arial" w:eastAsia="Arial Unicode MS" w:hAnsi="Arial" w:cs="Arial"/>
          <w:sz w:val="20"/>
          <w:szCs w:val="20"/>
        </w:rPr>
        <w:t>.</w:t>
      </w:r>
    </w:p>
    <w:p w:rsidR="00B83085" w:rsidRPr="00B83085" w:rsidRDefault="00B83085" w:rsidP="00B83085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5809EF" w:rsidRDefault="005809EF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E410A7" w:rsidRDefault="00DB5591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3A1777">
        <w:rPr>
          <w:rFonts w:ascii="Arial" w:eastAsia="Arial Unicode MS" w:hAnsi="Arial" w:cs="Arial"/>
          <w:sz w:val="20"/>
          <w:szCs w:val="20"/>
        </w:rPr>
        <w:t>____________________________</w:t>
      </w:r>
    </w:p>
    <w:p w:rsidR="003A1777" w:rsidRDefault="00DB5591" w:rsidP="005809EF">
      <w:pPr>
        <w:spacing w:after="0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Claiton do</w:t>
      </w:r>
      <w:r w:rsidR="005809EF">
        <w:rPr>
          <w:rFonts w:ascii="Arial" w:eastAsia="Arial Unicode MS" w:hAnsi="Arial" w:cs="Arial"/>
          <w:sz w:val="20"/>
          <w:szCs w:val="20"/>
        </w:rPr>
        <w:t>s Santos Brum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  <w:t>Sifa Comércio de Materiais de Limpeza Eireli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>Pref</w:t>
      </w:r>
      <w:r w:rsidR="005809EF">
        <w:rPr>
          <w:rFonts w:ascii="Arial" w:eastAsia="Arial Unicode MS" w:hAnsi="Arial" w:cs="Arial"/>
          <w:sz w:val="20"/>
          <w:szCs w:val="20"/>
        </w:rPr>
        <w:t>eito Municipal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  <w:t>Contratada</w:t>
      </w:r>
      <w:r w:rsidR="005809EF">
        <w:rPr>
          <w:rFonts w:ascii="Arial" w:eastAsia="Arial Unicode MS" w:hAnsi="Arial" w:cs="Arial"/>
          <w:sz w:val="20"/>
          <w:szCs w:val="20"/>
        </w:rPr>
        <w:tab/>
      </w:r>
      <w:r w:rsidR="005809EF">
        <w:rPr>
          <w:rFonts w:ascii="Arial" w:eastAsia="Arial Unicode MS" w:hAnsi="Arial" w:cs="Arial"/>
          <w:sz w:val="20"/>
          <w:szCs w:val="20"/>
        </w:rPr>
        <w:tab/>
      </w:r>
    </w:p>
    <w:p w:rsidR="003A1777" w:rsidRDefault="005809EF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="00DB5591">
        <w:rPr>
          <w:rFonts w:ascii="Arial" w:eastAsia="Arial Unicode MS" w:hAnsi="Arial" w:cs="Arial"/>
          <w:sz w:val="20"/>
          <w:szCs w:val="20"/>
        </w:rPr>
        <w:t>Contratante</w:t>
      </w:r>
      <w:r w:rsidR="00DB5591">
        <w:rPr>
          <w:rFonts w:ascii="Arial" w:eastAsia="Arial Unicode MS" w:hAnsi="Arial" w:cs="Arial"/>
          <w:sz w:val="20"/>
          <w:szCs w:val="20"/>
        </w:rPr>
        <w:tab/>
      </w:r>
      <w:r w:rsidR="00DB5591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</w:t>
      </w:r>
      <w:r w:rsidR="00355D22">
        <w:rPr>
          <w:rFonts w:ascii="Arial" w:eastAsia="Arial Unicode MS" w:hAnsi="Arial" w:cs="Arial"/>
          <w:sz w:val="20"/>
          <w:szCs w:val="20"/>
        </w:rPr>
        <w:tab/>
      </w:r>
      <w:r w:rsidR="00355D22">
        <w:rPr>
          <w:rFonts w:ascii="Arial" w:eastAsia="Arial Unicode MS" w:hAnsi="Arial" w:cs="Arial"/>
          <w:sz w:val="20"/>
          <w:szCs w:val="20"/>
        </w:rPr>
        <w:tab/>
        <w:t>_________________________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Adriana Tobaldini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Denize Maria Zonin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Secretária Municipal de Educação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Assessora Administrativa de Educação</w:t>
      </w:r>
    </w:p>
    <w:p w:rsidR="003A1777" w:rsidRDefault="00355D22" w:rsidP="003A1777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D74BDE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D74BDE" w:rsidRDefault="003A1777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</w:p>
    <w:p w:rsidR="005809EF" w:rsidRDefault="005809EF" w:rsidP="00D74BDE">
      <w:pPr>
        <w:jc w:val="center"/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D74BDE">
      <w:pPr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Testemunhas:</w:t>
      </w: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>
      <w:pPr>
        <w:rPr>
          <w:rFonts w:ascii="Arial" w:eastAsia="Arial Unicode MS" w:hAnsi="Arial" w:cs="Arial"/>
          <w:sz w:val="20"/>
          <w:szCs w:val="20"/>
        </w:rPr>
      </w:pPr>
    </w:p>
    <w:p w:rsidR="003A1777" w:rsidRDefault="003A1777" w:rsidP="00355D22">
      <w:pPr>
        <w:spacing w:after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1. Ivan Paulo de Morais Passini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2. Carlos Alex Peres de Ramos</w:t>
      </w:r>
    </w:p>
    <w:p w:rsidR="003A1777" w:rsidRPr="00B83085" w:rsidRDefault="003A1777" w:rsidP="00355D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CPF: 037.206.210-57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CPF: 760.426.500-68</w:t>
      </w:r>
    </w:p>
    <w:sectPr w:rsidR="003A1777" w:rsidRPr="00B83085" w:rsidSect="00B83085">
      <w:headerReference w:type="default" r:id="rId6"/>
      <w:footerReference w:type="even" r:id="rId7"/>
      <w:footerReference w:type="default" r:id="rId8"/>
      <w:pgSz w:w="11907" w:h="16840" w:code="9"/>
      <w:pgMar w:top="1134" w:right="1275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D87" w:rsidRDefault="00286D87" w:rsidP="00E410A7">
      <w:pPr>
        <w:spacing w:after="0" w:line="240" w:lineRule="auto"/>
      </w:pPr>
      <w:r>
        <w:separator/>
      </w:r>
    </w:p>
  </w:endnote>
  <w:endnote w:type="continuationSeparator" w:id="1">
    <w:p w:rsidR="00286D87" w:rsidRDefault="00286D87" w:rsidP="00E4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C0443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74BD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6435" w:rsidRDefault="00286D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F26435" w:rsidRDefault="00D74BDE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e-mail: compras@viadutos.rs.gov.br</w:t>
    </w:r>
  </w:p>
  <w:p w:rsidR="00F26435" w:rsidRDefault="00C04438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D74BDE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809EF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F26435" w:rsidRDefault="00286D87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D87" w:rsidRDefault="00286D87" w:rsidP="00E410A7">
      <w:pPr>
        <w:spacing w:after="0" w:line="240" w:lineRule="auto"/>
      </w:pPr>
      <w:r>
        <w:separator/>
      </w:r>
    </w:p>
  </w:footnote>
  <w:footnote w:type="continuationSeparator" w:id="1">
    <w:p w:rsidR="00286D87" w:rsidRDefault="00286D87" w:rsidP="00E4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35" w:rsidRDefault="00D74BDE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ESTADO DO RIO GRANDE DO SUL</w:t>
    </w:r>
  </w:p>
  <w:p w:rsidR="00F26435" w:rsidRDefault="00D74BDE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F26435" w:rsidRDefault="00286D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085"/>
    <w:rsid w:val="00127ED9"/>
    <w:rsid w:val="001E0FBB"/>
    <w:rsid w:val="00211D7F"/>
    <w:rsid w:val="00286D87"/>
    <w:rsid w:val="00355D22"/>
    <w:rsid w:val="003640F5"/>
    <w:rsid w:val="003A1777"/>
    <w:rsid w:val="004D1063"/>
    <w:rsid w:val="005809EF"/>
    <w:rsid w:val="008C555D"/>
    <w:rsid w:val="00A11C74"/>
    <w:rsid w:val="00AB70F5"/>
    <w:rsid w:val="00AF29FB"/>
    <w:rsid w:val="00B83085"/>
    <w:rsid w:val="00C04438"/>
    <w:rsid w:val="00C41B75"/>
    <w:rsid w:val="00C46C10"/>
    <w:rsid w:val="00D713FB"/>
    <w:rsid w:val="00D74BDE"/>
    <w:rsid w:val="00DA7F90"/>
    <w:rsid w:val="00DB5591"/>
    <w:rsid w:val="00E410A7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83085"/>
  </w:style>
  <w:style w:type="paragraph" w:styleId="Rodap">
    <w:name w:val="footer"/>
    <w:basedOn w:val="Normal"/>
    <w:link w:val="RodapChar"/>
    <w:rsid w:val="00B8308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character" w:customStyle="1" w:styleId="RodapChar">
    <w:name w:val="Rodapé Char"/>
    <w:basedOn w:val="Fontepargpadro"/>
    <w:link w:val="Rodap"/>
    <w:rsid w:val="00B83085"/>
    <w:rPr>
      <w:rFonts w:ascii="Courier (W1)" w:eastAsia="Times New Roman" w:hAnsi="Courier (W1)" w:cs="Times New Roman"/>
      <w:color w:val="000000"/>
      <w:sz w:val="24"/>
      <w:szCs w:val="20"/>
      <w:lang w:eastAsia="en-US"/>
    </w:rPr>
  </w:style>
  <w:style w:type="paragraph" w:styleId="Cabealho">
    <w:name w:val="header"/>
    <w:basedOn w:val="Normal"/>
    <w:link w:val="CabealhoChar"/>
    <w:rsid w:val="00B8308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abealhoChar">
    <w:name w:val="Cabeçalho Char"/>
    <w:basedOn w:val="Fontepargpadro"/>
    <w:link w:val="Cabealho"/>
    <w:rsid w:val="00B83085"/>
    <w:rPr>
      <w:rFonts w:ascii="Arial" w:eastAsia="Times New Roman" w:hAnsi="Arial" w:cs="Times New Roman"/>
      <w:szCs w:val="20"/>
    </w:rPr>
  </w:style>
  <w:style w:type="paragraph" w:customStyle="1" w:styleId="Contedodatabela">
    <w:name w:val="Conteúdo da tabela"/>
    <w:basedOn w:val="Normal"/>
    <w:rsid w:val="00B830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1356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2021-02-19T15:08:00Z</dcterms:created>
  <dcterms:modified xsi:type="dcterms:W3CDTF">2021-02-25T19:11:00Z</dcterms:modified>
</cp:coreProperties>
</file>