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436/2024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365/2024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436/2024 e ratifico a Dispensa por Limite: 365/2024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LUIS HENRIQUE ALBERTI E CIA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08.878.394/0001-97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360,00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peças necessárias a manutenção do veículo de placas ISL 4513, pertencente a Secretaria Municipal de Educação e que realiza o transporte escolar diariamente.,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05 de agosto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163</Words>
  <Characters>847</Characters>
  <CharactersWithSpaces>1008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2024-08-07T09:58:28Z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